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07A8" w14:textId="14749B98" w:rsidR="00880442" w:rsidRPr="00D125F5" w:rsidRDefault="00C25FC4" w:rsidP="00880442">
      <w:pPr>
        <w:pStyle w:val="Header"/>
        <w:rPr>
          <w:rFonts w:ascii="Century Gothic" w:hAnsi="Century Gothic"/>
          <w:b/>
        </w:rPr>
      </w:pPr>
      <w:r>
        <w:rPr>
          <w:rFonts w:ascii="Century Gothic" w:hAnsi="Century Gothic"/>
          <w:b/>
          <w:noProof/>
        </w:rPr>
        <w:drawing>
          <wp:anchor distT="0" distB="0" distL="114300" distR="114300" simplePos="0" relativeHeight="251658240" behindDoc="0" locked="0" layoutInCell="1" allowOverlap="1" wp14:anchorId="09E757A6" wp14:editId="1281E6C9">
            <wp:simplePos x="0" y="0"/>
            <wp:positionH relativeFrom="column">
              <wp:posOffset>6267450</wp:posOffset>
            </wp:positionH>
            <wp:positionV relativeFrom="paragraph">
              <wp:posOffset>66675</wp:posOffset>
            </wp:positionV>
            <wp:extent cx="828675" cy="701040"/>
            <wp:effectExtent l="0" t="0" r="9525" b="3810"/>
            <wp:wrapThrough wrapText="bothSides">
              <wp:wrapPolygon edited="0">
                <wp:start x="6952" y="0"/>
                <wp:lineTo x="0" y="1761"/>
                <wp:lineTo x="0" y="12326"/>
                <wp:lineTo x="497" y="19957"/>
                <wp:lineTo x="3972" y="21130"/>
                <wp:lineTo x="8938" y="21130"/>
                <wp:lineTo x="12414" y="21130"/>
                <wp:lineTo x="17379" y="21130"/>
                <wp:lineTo x="20855" y="19957"/>
                <wp:lineTo x="21352" y="12913"/>
                <wp:lineTo x="21352" y="9978"/>
                <wp:lineTo x="20855" y="2935"/>
                <wp:lineTo x="14400" y="0"/>
                <wp:lineTo x="695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S-Logo-Color-Transparent-Bk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01040"/>
                    </a:xfrm>
                    <a:prstGeom prst="rect">
                      <a:avLst/>
                    </a:prstGeom>
                  </pic:spPr>
                </pic:pic>
              </a:graphicData>
            </a:graphic>
            <wp14:sizeRelH relativeFrom="margin">
              <wp14:pctWidth>0</wp14:pctWidth>
            </wp14:sizeRelH>
            <wp14:sizeRelV relativeFrom="margin">
              <wp14:pctHeight>0</wp14:pctHeight>
            </wp14:sizeRelV>
          </wp:anchor>
        </w:drawing>
      </w:r>
      <w:r w:rsidR="00880442" w:rsidRPr="00D125F5">
        <w:rPr>
          <w:rFonts w:ascii="Century Gothic" w:hAnsi="Century Gothic"/>
          <w:b/>
        </w:rPr>
        <w:t>Educational Epiphany</w:t>
      </w:r>
      <w:r w:rsidR="00880442">
        <w:rPr>
          <w:rFonts w:ascii="Century Gothic" w:hAnsi="Century Gothic"/>
          <w:b/>
        </w:rPr>
        <w:t xml:space="preserve"> ™</w:t>
      </w:r>
      <w:r w:rsidR="00880442" w:rsidRPr="00D125F5">
        <w:rPr>
          <w:rFonts w:ascii="Century Gothic" w:hAnsi="Century Gothic"/>
          <w:b/>
        </w:rPr>
        <w:t xml:space="preserve"> </w:t>
      </w:r>
    </w:p>
    <w:p w14:paraId="723E97C9" w14:textId="183DC328" w:rsidR="00880442" w:rsidRPr="00275C5F" w:rsidRDefault="00880442" w:rsidP="00880442">
      <w:pPr>
        <w:pStyle w:val="Header"/>
        <w:rPr>
          <w:rFonts w:ascii="Century Gothic" w:hAnsi="Century Gothic"/>
          <w:b/>
        </w:rPr>
      </w:pPr>
      <w:r>
        <w:rPr>
          <w:rFonts w:ascii="Century Gothic" w:hAnsi="Century Gothic"/>
        </w:rPr>
        <w:t xml:space="preserve">Districtwide PLC Protocol for </w:t>
      </w:r>
      <w:r>
        <w:rPr>
          <w:rFonts w:ascii="Century Gothic" w:hAnsi="Century Gothic"/>
          <w:b/>
        </w:rPr>
        <w:t xml:space="preserve">Science </w:t>
      </w:r>
    </w:p>
    <w:p w14:paraId="6651FF77" w14:textId="77777777" w:rsidR="00880442" w:rsidRDefault="00880442" w:rsidP="00880442"/>
    <w:tbl>
      <w:tblPr>
        <w:tblStyle w:val="TableGrid"/>
        <w:tblW w:w="9625" w:type="dxa"/>
        <w:tblLook w:val="04A0" w:firstRow="1" w:lastRow="0" w:firstColumn="1" w:lastColumn="0" w:noHBand="0" w:noVBand="1"/>
      </w:tblPr>
      <w:tblGrid>
        <w:gridCol w:w="9625"/>
      </w:tblGrid>
      <w:tr w:rsidR="00880442" w14:paraId="26B8ECD9" w14:textId="77777777" w:rsidTr="009F5512">
        <w:tc>
          <w:tcPr>
            <w:tcW w:w="9625" w:type="dxa"/>
          </w:tcPr>
          <w:p w14:paraId="72C26566" w14:textId="0A93CC04" w:rsidR="00880442" w:rsidRPr="007B40A6" w:rsidRDefault="00880442" w:rsidP="009F5512">
            <w:pPr>
              <w:tabs>
                <w:tab w:val="left" w:pos="5670"/>
              </w:tabs>
              <w:rPr>
                <w:rFonts w:ascii="Century Gothic" w:hAnsi="Century Gothic"/>
                <w:sz w:val="22"/>
                <w:szCs w:val="22"/>
              </w:rPr>
            </w:pPr>
            <w:r w:rsidRPr="007B40A6">
              <w:rPr>
                <w:rFonts w:ascii="Century Gothic" w:hAnsi="Century Gothic"/>
                <w:sz w:val="22"/>
                <w:szCs w:val="22"/>
              </w:rPr>
              <w:t>Teacher</w:t>
            </w:r>
            <w:r>
              <w:rPr>
                <w:rFonts w:ascii="Century Gothic" w:hAnsi="Century Gothic"/>
                <w:sz w:val="22"/>
                <w:szCs w:val="22"/>
              </w:rPr>
              <w:t>/Teacher Team</w:t>
            </w:r>
            <w:r w:rsidRPr="007B40A6">
              <w:rPr>
                <w:rFonts w:ascii="Century Gothic" w:hAnsi="Century Gothic"/>
                <w:sz w:val="22"/>
                <w:szCs w:val="22"/>
              </w:rPr>
              <w:t xml:space="preserve">: </w:t>
            </w:r>
            <w:r w:rsidR="00AA2B2F">
              <w:rPr>
                <w:rFonts w:ascii="Century Gothic" w:hAnsi="Century Gothic"/>
                <w:sz w:val="22"/>
                <w:szCs w:val="22"/>
              </w:rPr>
              <w:t>A. Daniels</w:t>
            </w:r>
          </w:p>
        </w:tc>
      </w:tr>
      <w:tr w:rsidR="00880442" w14:paraId="33D5BA44" w14:textId="77777777" w:rsidTr="009F5512">
        <w:tc>
          <w:tcPr>
            <w:tcW w:w="9625" w:type="dxa"/>
          </w:tcPr>
          <w:p w14:paraId="1F62FECD" w14:textId="0A77819A" w:rsidR="00880442" w:rsidRPr="007B40A6" w:rsidRDefault="00880442" w:rsidP="009F5512">
            <w:pPr>
              <w:tabs>
                <w:tab w:val="left" w:pos="5670"/>
              </w:tabs>
              <w:rPr>
                <w:rFonts w:ascii="Century Gothic" w:hAnsi="Century Gothic"/>
                <w:sz w:val="22"/>
                <w:szCs w:val="22"/>
              </w:rPr>
            </w:pPr>
            <w:r>
              <w:rPr>
                <w:rFonts w:ascii="Century Gothic" w:hAnsi="Century Gothic"/>
                <w:sz w:val="22"/>
                <w:szCs w:val="22"/>
              </w:rPr>
              <w:t>Grade:</w:t>
            </w:r>
            <w:r w:rsidR="00AA2B2F">
              <w:rPr>
                <w:rFonts w:ascii="Century Gothic" w:hAnsi="Century Gothic"/>
                <w:sz w:val="22"/>
                <w:szCs w:val="22"/>
              </w:rPr>
              <w:t xml:space="preserve"> 10</w:t>
            </w:r>
          </w:p>
        </w:tc>
      </w:tr>
      <w:tr w:rsidR="00880442" w14:paraId="20D29588" w14:textId="77777777" w:rsidTr="009F5512">
        <w:tc>
          <w:tcPr>
            <w:tcW w:w="9625" w:type="dxa"/>
          </w:tcPr>
          <w:p w14:paraId="29579A99" w14:textId="12BA5140" w:rsidR="00880442" w:rsidRPr="007B40A6" w:rsidRDefault="00880442" w:rsidP="009F5512">
            <w:pPr>
              <w:tabs>
                <w:tab w:val="left" w:pos="5670"/>
              </w:tabs>
              <w:rPr>
                <w:rFonts w:ascii="Century Gothic" w:hAnsi="Century Gothic"/>
                <w:sz w:val="22"/>
                <w:szCs w:val="22"/>
              </w:rPr>
            </w:pPr>
            <w:r>
              <w:rPr>
                <w:rFonts w:ascii="Century Gothic" w:hAnsi="Century Gothic"/>
                <w:sz w:val="22"/>
                <w:szCs w:val="22"/>
              </w:rPr>
              <w:t>Date:</w:t>
            </w:r>
            <w:r w:rsidRPr="007B40A6">
              <w:rPr>
                <w:rFonts w:ascii="Century Gothic" w:hAnsi="Century Gothic"/>
                <w:sz w:val="22"/>
                <w:szCs w:val="22"/>
              </w:rPr>
              <w:t xml:space="preserve"> </w:t>
            </w:r>
            <w:r w:rsidR="00E43805">
              <w:rPr>
                <w:rFonts w:ascii="Century Gothic" w:hAnsi="Century Gothic"/>
                <w:sz w:val="22"/>
                <w:szCs w:val="22"/>
              </w:rPr>
              <w:t>August 28-</w:t>
            </w:r>
            <w:r w:rsidR="000308E0">
              <w:rPr>
                <w:rFonts w:ascii="Century Gothic" w:hAnsi="Century Gothic"/>
                <w:sz w:val="22"/>
                <w:szCs w:val="22"/>
              </w:rPr>
              <w:t xml:space="preserve"> </w:t>
            </w:r>
            <w:r w:rsidR="00E43805">
              <w:rPr>
                <w:rFonts w:ascii="Century Gothic" w:hAnsi="Century Gothic"/>
                <w:sz w:val="22"/>
                <w:szCs w:val="22"/>
              </w:rPr>
              <w:t xml:space="preserve">September </w:t>
            </w:r>
            <w:r w:rsidR="00804AE6">
              <w:rPr>
                <w:rFonts w:ascii="Century Gothic" w:hAnsi="Century Gothic"/>
                <w:sz w:val="22"/>
                <w:szCs w:val="22"/>
              </w:rPr>
              <w:t>15</w:t>
            </w:r>
            <w:r w:rsidR="00E43805">
              <w:rPr>
                <w:rFonts w:ascii="Century Gothic" w:hAnsi="Century Gothic"/>
                <w:sz w:val="22"/>
                <w:szCs w:val="22"/>
              </w:rPr>
              <w:t>, 2023</w:t>
            </w:r>
          </w:p>
        </w:tc>
      </w:tr>
    </w:tbl>
    <w:p w14:paraId="49BF53DA" w14:textId="77777777" w:rsidR="00880442" w:rsidRDefault="00880442" w:rsidP="00880442"/>
    <w:tbl>
      <w:tblPr>
        <w:tblStyle w:val="TableGrid"/>
        <w:tblW w:w="9630" w:type="dxa"/>
        <w:tblInd w:w="-5" w:type="dxa"/>
        <w:tblLook w:val="04A0" w:firstRow="1" w:lastRow="0" w:firstColumn="1" w:lastColumn="0" w:noHBand="0" w:noVBand="1"/>
      </w:tblPr>
      <w:tblGrid>
        <w:gridCol w:w="630"/>
        <w:gridCol w:w="2250"/>
        <w:gridCol w:w="6750"/>
      </w:tblGrid>
      <w:tr w:rsidR="00880442" w:rsidRPr="00D125F5" w14:paraId="7CADBDCD" w14:textId="77777777" w:rsidTr="1B2E7D60">
        <w:tc>
          <w:tcPr>
            <w:tcW w:w="630" w:type="dxa"/>
            <w:shd w:val="clear" w:color="auto" w:fill="F3F3F3"/>
          </w:tcPr>
          <w:p w14:paraId="4C00BD0B" w14:textId="77777777" w:rsidR="00880442" w:rsidRDefault="00880442" w:rsidP="009F5512">
            <w:pPr>
              <w:rPr>
                <w:rFonts w:ascii="Century Gothic" w:hAnsi="Century Gothic"/>
                <w:b/>
              </w:rPr>
            </w:pPr>
            <w:r>
              <w:rPr>
                <w:rFonts w:ascii="Century Gothic" w:hAnsi="Century Gothic"/>
                <w:b/>
              </w:rPr>
              <w:t>#</w:t>
            </w:r>
          </w:p>
        </w:tc>
        <w:tc>
          <w:tcPr>
            <w:tcW w:w="2250" w:type="dxa"/>
            <w:shd w:val="clear" w:color="auto" w:fill="F3F3F3"/>
          </w:tcPr>
          <w:p w14:paraId="53612995" w14:textId="77777777" w:rsidR="00880442" w:rsidRPr="003155FA" w:rsidRDefault="00880442" w:rsidP="009F5512">
            <w:pPr>
              <w:rPr>
                <w:rFonts w:ascii="Century Gothic" w:hAnsi="Century Gothic"/>
                <w:b/>
              </w:rPr>
            </w:pPr>
            <w:r>
              <w:rPr>
                <w:rFonts w:ascii="Century Gothic" w:hAnsi="Century Gothic"/>
                <w:b/>
              </w:rPr>
              <w:t xml:space="preserve">Planning Question </w:t>
            </w:r>
            <w:r w:rsidRPr="003155FA">
              <w:rPr>
                <w:rFonts w:ascii="Century Gothic" w:hAnsi="Century Gothic"/>
                <w:b/>
              </w:rPr>
              <w:t xml:space="preserve"> </w:t>
            </w:r>
          </w:p>
        </w:tc>
        <w:tc>
          <w:tcPr>
            <w:tcW w:w="6750" w:type="dxa"/>
            <w:shd w:val="clear" w:color="auto" w:fill="F3F3F3"/>
          </w:tcPr>
          <w:p w14:paraId="51852A1F" w14:textId="77777777" w:rsidR="00880442" w:rsidRPr="003155FA" w:rsidRDefault="00880442" w:rsidP="009F5512">
            <w:pPr>
              <w:tabs>
                <w:tab w:val="left" w:pos="1098"/>
              </w:tabs>
              <w:rPr>
                <w:rFonts w:ascii="Century Gothic" w:hAnsi="Century Gothic"/>
                <w:b/>
              </w:rPr>
            </w:pPr>
            <w:r>
              <w:rPr>
                <w:rFonts w:ascii="Century Gothic" w:hAnsi="Century Gothic"/>
                <w:b/>
              </w:rPr>
              <w:t xml:space="preserve">Teacher/Teacher Team Response </w:t>
            </w:r>
            <w:r w:rsidRPr="003155FA">
              <w:rPr>
                <w:rFonts w:ascii="Century Gothic" w:hAnsi="Century Gothic"/>
                <w:b/>
              </w:rPr>
              <w:t xml:space="preserve"> </w:t>
            </w:r>
          </w:p>
        </w:tc>
      </w:tr>
      <w:tr w:rsidR="00880442" w:rsidRPr="00D125F5" w14:paraId="75E2ABB9" w14:textId="77777777" w:rsidTr="1B2E7D60">
        <w:trPr>
          <w:trHeight w:val="1430"/>
        </w:trPr>
        <w:tc>
          <w:tcPr>
            <w:tcW w:w="630" w:type="dxa"/>
            <w:tcBorders>
              <w:bottom w:val="single" w:sz="4" w:space="0" w:color="auto"/>
            </w:tcBorders>
          </w:tcPr>
          <w:p w14:paraId="305759CF" w14:textId="77777777" w:rsidR="00880442" w:rsidRPr="00D0393C" w:rsidRDefault="00880442" w:rsidP="009F5512">
            <w:pPr>
              <w:rPr>
                <w:rFonts w:ascii="Century Gothic" w:hAnsi="Century Gothic"/>
                <w:sz w:val="20"/>
                <w:szCs w:val="20"/>
              </w:rPr>
            </w:pPr>
          </w:p>
          <w:p w14:paraId="221D2940" w14:textId="77777777" w:rsidR="00880442" w:rsidRPr="00D0393C" w:rsidRDefault="00880442" w:rsidP="009F5512">
            <w:pPr>
              <w:rPr>
                <w:rFonts w:ascii="Century Gothic" w:hAnsi="Century Gothic"/>
                <w:sz w:val="20"/>
                <w:szCs w:val="20"/>
              </w:rPr>
            </w:pPr>
            <w:r w:rsidRPr="00D0393C">
              <w:rPr>
                <w:rFonts w:ascii="Century Gothic" w:hAnsi="Century Gothic"/>
                <w:sz w:val="20"/>
                <w:szCs w:val="20"/>
              </w:rPr>
              <w:t>1</w:t>
            </w:r>
          </w:p>
        </w:tc>
        <w:tc>
          <w:tcPr>
            <w:tcW w:w="2250" w:type="dxa"/>
            <w:tcBorders>
              <w:bottom w:val="single" w:sz="4" w:space="0" w:color="auto"/>
            </w:tcBorders>
          </w:tcPr>
          <w:p w14:paraId="53C447ED" w14:textId="77777777" w:rsidR="00880442" w:rsidRPr="00D0393C" w:rsidRDefault="00880442" w:rsidP="009F5512">
            <w:pPr>
              <w:rPr>
                <w:rFonts w:ascii="Century Gothic" w:hAnsi="Century Gothic"/>
                <w:sz w:val="20"/>
                <w:szCs w:val="20"/>
              </w:rPr>
            </w:pPr>
          </w:p>
          <w:p w14:paraId="2C083A79" w14:textId="77777777" w:rsidR="00880442" w:rsidRPr="00D0393C" w:rsidRDefault="00880442" w:rsidP="009F5512">
            <w:pPr>
              <w:rPr>
                <w:rFonts w:ascii="Century Gothic" w:hAnsi="Century Gothic"/>
                <w:sz w:val="20"/>
                <w:szCs w:val="20"/>
              </w:rPr>
            </w:pPr>
            <w:r w:rsidRPr="00D0393C">
              <w:rPr>
                <w:rFonts w:ascii="Century Gothic" w:hAnsi="Century Gothic"/>
                <w:sz w:val="20"/>
                <w:szCs w:val="20"/>
              </w:rPr>
              <w:t xml:space="preserve">Which </w:t>
            </w:r>
            <w:r w:rsidRPr="00163858">
              <w:rPr>
                <w:rFonts w:ascii="Century Gothic" w:hAnsi="Century Gothic"/>
                <w:b/>
                <w:sz w:val="20"/>
                <w:szCs w:val="20"/>
              </w:rPr>
              <w:t xml:space="preserve">state </w:t>
            </w:r>
            <w:r w:rsidRPr="00163858">
              <w:rPr>
                <w:rFonts w:ascii="Century Gothic" w:hAnsi="Century Gothic"/>
                <w:b/>
                <w:bCs/>
                <w:sz w:val="20"/>
                <w:szCs w:val="20"/>
              </w:rPr>
              <w:t>standard</w:t>
            </w:r>
            <w:r w:rsidRPr="00D0393C">
              <w:rPr>
                <w:rFonts w:ascii="Century Gothic" w:hAnsi="Century Gothic"/>
                <w:bCs/>
                <w:sz w:val="20"/>
                <w:szCs w:val="20"/>
              </w:rPr>
              <w:t xml:space="preserve"> </w:t>
            </w:r>
            <w:r w:rsidRPr="00D0393C">
              <w:rPr>
                <w:rFonts w:ascii="Century Gothic" w:hAnsi="Century Gothic"/>
                <w:sz w:val="20"/>
                <w:szCs w:val="20"/>
              </w:rPr>
              <w:t>is</w:t>
            </w:r>
            <w:r w:rsidRPr="00D0393C">
              <w:rPr>
                <w:rFonts w:ascii="Century Gothic" w:hAnsi="Century Gothic"/>
                <w:bCs/>
                <w:sz w:val="20"/>
                <w:szCs w:val="20"/>
              </w:rPr>
              <w:t xml:space="preserve"> </w:t>
            </w:r>
            <w:r w:rsidRPr="00D0393C">
              <w:rPr>
                <w:rFonts w:ascii="Century Gothic" w:hAnsi="Century Gothic"/>
                <w:sz w:val="20"/>
                <w:szCs w:val="20"/>
              </w:rPr>
              <w:t>your lesson progression addressing</w:t>
            </w:r>
            <w:r>
              <w:rPr>
                <w:rFonts w:ascii="Century Gothic" w:hAnsi="Century Gothic"/>
                <w:sz w:val="20"/>
                <w:szCs w:val="20"/>
              </w:rPr>
              <w:t>?</w:t>
            </w:r>
          </w:p>
        </w:tc>
        <w:tc>
          <w:tcPr>
            <w:tcW w:w="6750" w:type="dxa"/>
            <w:tcBorders>
              <w:bottom w:val="single" w:sz="4" w:space="0" w:color="auto"/>
            </w:tcBorders>
            <w:vAlign w:val="center"/>
          </w:tcPr>
          <w:p w14:paraId="52B7F299" w14:textId="3A05798C" w:rsidR="00880442" w:rsidRPr="00D0393C" w:rsidRDefault="00DC401D" w:rsidP="00DC401D">
            <w:pPr>
              <w:tabs>
                <w:tab w:val="left" w:pos="926"/>
              </w:tabs>
              <w:rPr>
                <w:rFonts w:ascii="Century Gothic" w:hAnsi="Century Gothic"/>
                <w:sz w:val="20"/>
                <w:szCs w:val="20"/>
              </w:rPr>
            </w:pPr>
            <w:r>
              <w:rPr>
                <w:rFonts w:ascii="Century Gothic" w:hAnsi="Century Gothic"/>
                <w:b/>
                <w:sz w:val="20"/>
                <w:szCs w:val="20"/>
              </w:rPr>
              <w:t>BIO1.LS1.2</w:t>
            </w:r>
            <w:r w:rsidR="00217D74">
              <w:rPr>
                <w:rFonts w:ascii="Century Gothic" w:hAnsi="Century Gothic"/>
                <w:sz w:val="20"/>
                <w:szCs w:val="20"/>
              </w:rPr>
              <w:t xml:space="preserve"> </w:t>
            </w:r>
            <w:r>
              <w:rPr>
                <w:rFonts w:ascii="Century Gothic" w:hAnsi="Century Gothic"/>
                <w:sz w:val="20"/>
                <w:szCs w:val="20"/>
              </w:rPr>
              <w:t>Evaluate comparative models of various cell types with a focus on organic molecules that make up cellular structures.</w:t>
            </w:r>
          </w:p>
        </w:tc>
      </w:tr>
      <w:tr w:rsidR="00880442" w:rsidRPr="00D125F5" w14:paraId="63A82D13" w14:textId="77777777" w:rsidTr="1B2E7D60">
        <w:trPr>
          <w:trHeight w:val="980"/>
        </w:trPr>
        <w:tc>
          <w:tcPr>
            <w:tcW w:w="630" w:type="dxa"/>
            <w:tcBorders>
              <w:bottom w:val="single" w:sz="4" w:space="0" w:color="auto"/>
            </w:tcBorders>
            <w:shd w:val="clear" w:color="auto" w:fill="auto"/>
          </w:tcPr>
          <w:p w14:paraId="13E2D7BD" w14:textId="77777777" w:rsidR="00880442" w:rsidRDefault="00880442" w:rsidP="009F5512">
            <w:pPr>
              <w:rPr>
                <w:rFonts w:ascii="Century Gothic" w:hAnsi="Century Gothic"/>
                <w:sz w:val="20"/>
                <w:szCs w:val="20"/>
              </w:rPr>
            </w:pPr>
          </w:p>
          <w:p w14:paraId="007B2722" w14:textId="77777777" w:rsidR="00880442" w:rsidRDefault="00880442" w:rsidP="009F5512">
            <w:pPr>
              <w:rPr>
                <w:rFonts w:ascii="Century Gothic" w:hAnsi="Century Gothic"/>
                <w:sz w:val="20"/>
                <w:szCs w:val="20"/>
              </w:rPr>
            </w:pPr>
            <w:r>
              <w:rPr>
                <w:rFonts w:ascii="Century Gothic" w:hAnsi="Century Gothic"/>
                <w:sz w:val="20"/>
                <w:szCs w:val="20"/>
              </w:rPr>
              <w:t>2</w:t>
            </w:r>
          </w:p>
        </w:tc>
        <w:tc>
          <w:tcPr>
            <w:tcW w:w="2250" w:type="dxa"/>
            <w:tcBorders>
              <w:bottom w:val="single" w:sz="4" w:space="0" w:color="auto"/>
            </w:tcBorders>
            <w:shd w:val="clear" w:color="auto" w:fill="auto"/>
          </w:tcPr>
          <w:p w14:paraId="0F99030B" w14:textId="77777777" w:rsidR="00880442" w:rsidRDefault="00880442" w:rsidP="009F5512">
            <w:pPr>
              <w:rPr>
                <w:rFonts w:ascii="Century Gothic" w:hAnsi="Century Gothic"/>
                <w:sz w:val="20"/>
                <w:szCs w:val="20"/>
              </w:rPr>
            </w:pPr>
          </w:p>
          <w:p w14:paraId="7C167F9B" w14:textId="77777777" w:rsidR="00880442" w:rsidRPr="00163858" w:rsidRDefault="00880442" w:rsidP="009F5512">
            <w:pPr>
              <w:rPr>
                <w:rFonts w:ascii="Century Gothic" w:hAnsi="Century Gothic"/>
                <w:sz w:val="20"/>
                <w:szCs w:val="20"/>
              </w:rPr>
            </w:pPr>
            <w:r w:rsidRPr="00163858">
              <w:rPr>
                <w:rFonts w:ascii="Century Gothic" w:hAnsi="Century Gothic"/>
                <w:sz w:val="20"/>
                <w:szCs w:val="20"/>
              </w:rPr>
              <w:t xml:space="preserve">What </w:t>
            </w:r>
            <w:r w:rsidRPr="00163858">
              <w:rPr>
                <w:rFonts w:ascii="Century Gothic" w:hAnsi="Century Gothic"/>
                <w:b/>
                <w:bCs/>
                <w:sz w:val="20"/>
                <w:szCs w:val="20"/>
              </w:rPr>
              <w:t xml:space="preserve">scientific concepts or phenomena </w:t>
            </w:r>
            <w:r w:rsidRPr="00163858">
              <w:rPr>
                <w:rFonts w:ascii="Century Gothic" w:hAnsi="Century Gothic"/>
                <w:sz w:val="20"/>
                <w:szCs w:val="20"/>
              </w:rPr>
              <w:t>are embedded in the state standard?</w:t>
            </w:r>
          </w:p>
          <w:p w14:paraId="062A5503" w14:textId="77777777" w:rsidR="00880442" w:rsidRPr="001462D6" w:rsidRDefault="00880442" w:rsidP="009F5512">
            <w:pPr>
              <w:rPr>
                <w:rFonts w:ascii="Century Gothic" w:hAnsi="Century Gothic"/>
                <w:b/>
                <w:sz w:val="20"/>
                <w:szCs w:val="20"/>
              </w:rPr>
            </w:pPr>
          </w:p>
        </w:tc>
        <w:tc>
          <w:tcPr>
            <w:tcW w:w="6750" w:type="dxa"/>
            <w:tcBorders>
              <w:bottom w:val="single" w:sz="4" w:space="0" w:color="auto"/>
            </w:tcBorders>
            <w:shd w:val="clear" w:color="auto" w:fill="auto"/>
          </w:tcPr>
          <w:p w14:paraId="2E581D50" w14:textId="73E07E46" w:rsidR="00880442" w:rsidRPr="00DD2189" w:rsidRDefault="00DD2189" w:rsidP="009F5512">
            <w:pPr>
              <w:rPr>
                <w:rFonts w:ascii="Century Gothic" w:hAnsi="Century Gothic"/>
                <w:b/>
                <w:sz w:val="20"/>
                <w:szCs w:val="20"/>
              </w:rPr>
            </w:pPr>
            <w:r w:rsidRPr="00DD2189">
              <w:rPr>
                <w:rFonts w:ascii="Century Gothic" w:hAnsi="Century Gothic"/>
                <w:b/>
                <w:sz w:val="20"/>
                <w:szCs w:val="20"/>
              </w:rPr>
              <w:t>DCI:</w:t>
            </w:r>
            <w:r w:rsidR="00217D74">
              <w:rPr>
                <w:rFonts w:ascii="Century Gothic" w:hAnsi="Century Gothic"/>
                <w:b/>
                <w:sz w:val="20"/>
                <w:szCs w:val="20"/>
              </w:rPr>
              <w:t xml:space="preserve"> </w:t>
            </w:r>
            <w:r w:rsidR="00217D74" w:rsidRPr="00217D74">
              <w:rPr>
                <w:rFonts w:ascii="Century Gothic" w:hAnsi="Century Gothic"/>
                <w:b/>
                <w:sz w:val="20"/>
                <w:szCs w:val="20"/>
              </w:rPr>
              <w:t>LS1: From Molecules to Organisms: Structures and Processes</w:t>
            </w:r>
          </w:p>
          <w:p w14:paraId="36A231D1" w14:textId="77777777" w:rsidR="00DD2189" w:rsidRDefault="00DD2189" w:rsidP="009F5512">
            <w:pPr>
              <w:rPr>
                <w:rFonts w:ascii="Century Gothic" w:hAnsi="Century Gothic"/>
                <w:sz w:val="20"/>
                <w:szCs w:val="20"/>
              </w:rPr>
            </w:pPr>
          </w:p>
          <w:p w14:paraId="440BCAB3" w14:textId="21551268" w:rsidR="00DD2189" w:rsidRPr="00DD2189" w:rsidRDefault="00DD2189" w:rsidP="009F5512">
            <w:pPr>
              <w:rPr>
                <w:rFonts w:ascii="Century Gothic" w:hAnsi="Century Gothic"/>
                <w:b/>
                <w:sz w:val="20"/>
                <w:szCs w:val="20"/>
              </w:rPr>
            </w:pPr>
            <w:r w:rsidRPr="00DD2189">
              <w:rPr>
                <w:rFonts w:ascii="Century Gothic" w:hAnsi="Century Gothic"/>
                <w:b/>
                <w:sz w:val="20"/>
                <w:szCs w:val="20"/>
              </w:rPr>
              <w:t>Concept(s):</w:t>
            </w:r>
            <w:r w:rsidR="00217D74">
              <w:rPr>
                <w:rFonts w:ascii="Century Gothic" w:hAnsi="Century Gothic"/>
                <w:b/>
                <w:sz w:val="20"/>
                <w:szCs w:val="20"/>
              </w:rPr>
              <w:t xml:space="preserve"> </w:t>
            </w:r>
            <w:r w:rsidR="00DC401D">
              <w:rPr>
                <w:rFonts w:ascii="Century Gothic" w:hAnsi="Century Gothic"/>
                <w:sz w:val="20"/>
                <w:szCs w:val="20"/>
              </w:rPr>
              <w:t>Cell Structure &amp; Function</w:t>
            </w:r>
          </w:p>
          <w:p w14:paraId="3551F780" w14:textId="77777777" w:rsidR="00DD2189" w:rsidRDefault="00DD2189" w:rsidP="009F5512">
            <w:pPr>
              <w:rPr>
                <w:rFonts w:ascii="Century Gothic" w:hAnsi="Century Gothic"/>
                <w:sz w:val="20"/>
                <w:szCs w:val="20"/>
              </w:rPr>
            </w:pPr>
          </w:p>
          <w:p w14:paraId="42D2BA60" w14:textId="3AA510BD" w:rsidR="00DD2189" w:rsidRDefault="00DD2189" w:rsidP="00EB3360">
            <w:pPr>
              <w:rPr>
                <w:rFonts w:ascii="Century Gothic" w:hAnsi="Century Gothic"/>
                <w:b/>
                <w:sz w:val="20"/>
                <w:szCs w:val="20"/>
              </w:rPr>
            </w:pPr>
            <w:r w:rsidRPr="00DD2189">
              <w:rPr>
                <w:rFonts w:ascii="Century Gothic" w:hAnsi="Century Gothic"/>
                <w:b/>
                <w:sz w:val="20"/>
                <w:szCs w:val="20"/>
              </w:rPr>
              <w:t>Phenomenon:</w:t>
            </w:r>
            <w:r w:rsidR="00382A4A">
              <w:rPr>
                <w:rFonts w:ascii="Century Gothic" w:hAnsi="Century Gothic"/>
                <w:b/>
                <w:sz w:val="20"/>
                <w:szCs w:val="20"/>
              </w:rPr>
              <w:t xml:space="preserve"> </w:t>
            </w:r>
            <w:r w:rsidR="00DC401D" w:rsidRPr="00DC401D">
              <w:rPr>
                <w:rFonts w:ascii="Century Gothic" w:hAnsi="Century Gothic"/>
                <w:sz w:val="20"/>
                <w:szCs w:val="20"/>
              </w:rPr>
              <w:t>Differentiation and the Fate of Cells</w:t>
            </w:r>
          </w:p>
          <w:p w14:paraId="210BFAFB" w14:textId="7D7C4DEE" w:rsidR="00EB3360" w:rsidRPr="00DD2189" w:rsidRDefault="00EB3360" w:rsidP="00EB3360">
            <w:pPr>
              <w:rPr>
                <w:rFonts w:ascii="Century Gothic" w:hAnsi="Century Gothic"/>
                <w:b/>
                <w:sz w:val="20"/>
                <w:szCs w:val="20"/>
              </w:rPr>
            </w:pPr>
            <w:r>
              <w:rPr>
                <w:rFonts w:ascii="Century Gothic" w:hAnsi="Century Gothic"/>
                <w:b/>
                <w:sz w:val="20"/>
                <w:szCs w:val="20"/>
              </w:rPr>
              <w:t>*</w:t>
            </w:r>
            <w:r w:rsidRPr="00EB3360">
              <w:rPr>
                <w:rFonts w:ascii="Century Gothic" w:hAnsi="Century Gothic"/>
                <w:sz w:val="20"/>
                <w:szCs w:val="20"/>
              </w:rPr>
              <w:t>See curriculum map.</w:t>
            </w:r>
          </w:p>
        </w:tc>
      </w:tr>
      <w:tr w:rsidR="00880442" w:rsidRPr="00D125F5" w14:paraId="3CD18F04" w14:textId="77777777" w:rsidTr="1B2E7D60">
        <w:trPr>
          <w:trHeight w:val="2285"/>
        </w:trPr>
        <w:tc>
          <w:tcPr>
            <w:tcW w:w="630" w:type="dxa"/>
            <w:tcBorders>
              <w:bottom w:val="single" w:sz="4" w:space="0" w:color="auto"/>
            </w:tcBorders>
          </w:tcPr>
          <w:p w14:paraId="45D60D17" w14:textId="77777777" w:rsidR="00880442" w:rsidRDefault="00880442" w:rsidP="009F5512">
            <w:pPr>
              <w:rPr>
                <w:rFonts w:ascii="Century Gothic" w:hAnsi="Century Gothic"/>
                <w:sz w:val="22"/>
                <w:szCs w:val="22"/>
              </w:rPr>
            </w:pPr>
          </w:p>
          <w:p w14:paraId="3FC1075E" w14:textId="77777777" w:rsidR="00880442" w:rsidRDefault="00880442" w:rsidP="009F5512">
            <w:pPr>
              <w:rPr>
                <w:rFonts w:ascii="Century Gothic" w:hAnsi="Century Gothic"/>
                <w:sz w:val="22"/>
                <w:szCs w:val="22"/>
              </w:rPr>
            </w:pPr>
            <w:r>
              <w:rPr>
                <w:rFonts w:ascii="Century Gothic" w:hAnsi="Century Gothic"/>
                <w:sz w:val="22"/>
                <w:szCs w:val="22"/>
              </w:rPr>
              <w:t>3</w:t>
            </w:r>
          </w:p>
        </w:tc>
        <w:tc>
          <w:tcPr>
            <w:tcW w:w="2250" w:type="dxa"/>
            <w:tcBorders>
              <w:bottom w:val="single" w:sz="4" w:space="0" w:color="auto"/>
            </w:tcBorders>
            <w:shd w:val="clear" w:color="auto" w:fill="auto"/>
          </w:tcPr>
          <w:p w14:paraId="6B447D15" w14:textId="77777777" w:rsidR="00880442" w:rsidRDefault="00880442" w:rsidP="009F5512">
            <w:pPr>
              <w:rPr>
                <w:rFonts w:ascii="Century Gothic" w:hAnsi="Century Gothic"/>
                <w:sz w:val="22"/>
                <w:szCs w:val="22"/>
              </w:rPr>
            </w:pPr>
          </w:p>
          <w:p w14:paraId="3D7F89F6" w14:textId="77777777" w:rsidR="00880442" w:rsidRPr="00D0393C" w:rsidRDefault="00880442" w:rsidP="009F5512">
            <w:pPr>
              <w:rPr>
                <w:rFonts w:ascii="Century Gothic" w:hAnsi="Century Gothic"/>
                <w:sz w:val="22"/>
                <w:szCs w:val="22"/>
              </w:rPr>
            </w:pPr>
            <w:r w:rsidRPr="00D0393C">
              <w:rPr>
                <w:rFonts w:ascii="Century Gothic" w:hAnsi="Century Gothic"/>
                <w:sz w:val="22"/>
                <w:szCs w:val="22"/>
              </w:rPr>
              <w:t>What teacher</w:t>
            </w:r>
            <w:r w:rsidRPr="00D0393C">
              <w:rPr>
                <w:rFonts w:ascii="Century Gothic" w:hAnsi="Century Gothic"/>
                <w:bCs/>
                <w:sz w:val="22"/>
                <w:szCs w:val="22"/>
              </w:rPr>
              <w:t xml:space="preserve"> </w:t>
            </w:r>
            <w:r w:rsidRPr="007150D9">
              <w:rPr>
                <w:rFonts w:ascii="Century Gothic" w:hAnsi="Century Gothic"/>
                <w:b/>
                <w:bCs/>
                <w:sz w:val="22"/>
                <w:szCs w:val="22"/>
              </w:rPr>
              <w:t>knowledge</w:t>
            </w:r>
            <w:r w:rsidRPr="007150D9">
              <w:rPr>
                <w:rFonts w:ascii="Century Gothic" w:hAnsi="Century Gothic"/>
                <w:b/>
                <w:sz w:val="22"/>
                <w:szCs w:val="22"/>
              </w:rPr>
              <w:t xml:space="preserve">, </w:t>
            </w:r>
            <w:r w:rsidRPr="007150D9">
              <w:rPr>
                <w:rFonts w:ascii="Century Gothic" w:hAnsi="Century Gothic"/>
                <w:b/>
                <w:bCs/>
                <w:sz w:val="22"/>
                <w:szCs w:val="22"/>
              </w:rPr>
              <w:t>reminders, and misconceptions</w:t>
            </w:r>
            <w:r w:rsidRPr="00D0393C">
              <w:rPr>
                <w:rFonts w:ascii="Century Gothic" w:hAnsi="Century Gothic"/>
                <w:sz w:val="22"/>
                <w:szCs w:val="22"/>
              </w:rPr>
              <w:t xml:space="preserve"> are assumed in the standard? </w:t>
            </w:r>
          </w:p>
          <w:p w14:paraId="60DC7B9B" w14:textId="77777777" w:rsidR="00880442" w:rsidRPr="00D125F5" w:rsidRDefault="00880442" w:rsidP="009F5512">
            <w:pPr>
              <w:rPr>
                <w:rFonts w:ascii="Century Gothic" w:hAnsi="Century Gothic"/>
              </w:rPr>
            </w:pPr>
          </w:p>
        </w:tc>
        <w:tc>
          <w:tcPr>
            <w:tcW w:w="6750" w:type="dxa"/>
            <w:tcBorders>
              <w:bottom w:val="single" w:sz="4" w:space="0" w:color="auto"/>
            </w:tcBorders>
            <w:shd w:val="clear" w:color="auto" w:fill="auto"/>
          </w:tcPr>
          <w:p w14:paraId="057ECFF7" w14:textId="5C89B1C7" w:rsidR="00880442" w:rsidRPr="00DD2189" w:rsidRDefault="00DD2189" w:rsidP="00DD2189">
            <w:pPr>
              <w:rPr>
                <w:rFonts w:ascii="Century Gothic" w:hAnsi="Century Gothic"/>
                <w:b/>
                <w:sz w:val="20"/>
                <w:szCs w:val="20"/>
                <w:u w:val="single"/>
              </w:rPr>
            </w:pPr>
            <w:r w:rsidRPr="00DD2189">
              <w:rPr>
                <w:rFonts w:ascii="Century Gothic" w:hAnsi="Century Gothic"/>
                <w:b/>
                <w:sz w:val="20"/>
                <w:szCs w:val="20"/>
                <w:u w:val="single"/>
              </w:rPr>
              <w:t>Knowledge:</w:t>
            </w:r>
          </w:p>
          <w:p w14:paraId="013A0D41" w14:textId="2A29606E" w:rsidR="00DC401D" w:rsidRDefault="00DC401D" w:rsidP="00DD2189">
            <w:pPr>
              <w:rPr>
                <w:rFonts w:ascii="Century Gothic" w:hAnsi="Century Gothic"/>
                <w:sz w:val="20"/>
                <w:szCs w:val="20"/>
              </w:rPr>
            </w:pPr>
            <w:r w:rsidRPr="00DC401D">
              <w:rPr>
                <w:rFonts w:ascii="Century Gothic" w:hAnsi="Century Gothic"/>
                <w:sz w:val="20"/>
                <w:szCs w:val="20"/>
              </w:rPr>
              <w:t xml:space="preserve">The cells of a multicellular organism originate from a single cell. Repeated rounds of cellular division and varied expression of genes result in differentiation into a variety of </w:t>
            </w:r>
            <w:proofErr w:type="gramStart"/>
            <w:r w:rsidRPr="00DC401D">
              <w:rPr>
                <w:rFonts w:ascii="Century Gothic" w:hAnsi="Century Gothic"/>
                <w:sz w:val="20"/>
                <w:szCs w:val="20"/>
              </w:rPr>
              <w:t>cells</w:t>
            </w:r>
            <w:proofErr w:type="gramEnd"/>
            <w:r w:rsidRPr="00DC401D">
              <w:rPr>
                <w:rFonts w:ascii="Century Gothic" w:hAnsi="Century Gothic"/>
                <w:sz w:val="20"/>
                <w:szCs w:val="20"/>
              </w:rPr>
              <w:t xml:space="preserve"> types. </w:t>
            </w:r>
          </w:p>
          <w:p w14:paraId="10652D7C" w14:textId="72ED881E" w:rsidR="00CC19C0" w:rsidRDefault="00CC19C0" w:rsidP="00DD2189">
            <w:pPr>
              <w:rPr>
                <w:rFonts w:ascii="Century Gothic" w:hAnsi="Century Gothic"/>
                <w:sz w:val="20"/>
                <w:szCs w:val="20"/>
              </w:rPr>
            </w:pPr>
          </w:p>
          <w:p w14:paraId="1D8BDFC3" w14:textId="20CB701E" w:rsidR="00CC19C0" w:rsidRDefault="00CC19C0" w:rsidP="00CC19C0">
            <w:pPr>
              <w:rPr>
                <w:rFonts w:ascii="Century Gothic" w:hAnsi="Century Gothic"/>
                <w:sz w:val="20"/>
                <w:szCs w:val="20"/>
              </w:rPr>
            </w:pPr>
            <w:r w:rsidRPr="00CC19C0">
              <w:rPr>
                <w:rFonts w:ascii="Century Gothic" w:hAnsi="Century Gothic"/>
                <w:sz w:val="20"/>
                <w:szCs w:val="20"/>
              </w:rPr>
              <w:t>Specialized cells (tissues) result from the differentiation of cells in multicellular orga</w:t>
            </w:r>
            <w:r>
              <w:rPr>
                <w:rFonts w:ascii="Century Gothic" w:hAnsi="Century Gothic"/>
                <w:sz w:val="20"/>
                <w:szCs w:val="20"/>
              </w:rPr>
              <w:t xml:space="preserve">nisms.  </w:t>
            </w:r>
            <w:r w:rsidRPr="00CC19C0">
              <w:rPr>
                <w:rFonts w:ascii="Century Gothic" w:hAnsi="Century Gothic"/>
                <w:sz w:val="20"/>
                <w:szCs w:val="20"/>
              </w:rPr>
              <w:t>Specialized cells perform specific functions based on their composition and the presence and/or preva</w:t>
            </w:r>
            <w:r>
              <w:rPr>
                <w:rFonts w:ascii="Century Gothic" w:hAnsi="Century Gothic"/>
                <w:sz w:val="20"/>
                <w:szCs w:val="20"/>
              </w:rPr>
              <w:t xml:space="preserve">lence of different organelles.  </w:t>
            </w:r>
            <w:r w:rsidRPr="00CC19C0">
              <w:rPr>
                <w:rFonts w:ascii="Century Gothic" w:hAnsi="Century Gothic"/>
                <w:sz w:val="20"/>
                <w:szCs w:val="20"/>
              </w:rPr>
              <w:t xml:space="preserve">The cells of multicellular organisms become specialized for </w:t>
            </w:r>
            <w:proofErr w:type="gramStart"/>
            <w:r w:rsidRPr="00CC19C0">
              <w:rPr>
                <w:rFonts w:ascii="Century Gothic" w:hAnsi="Century Gothic"/>
                <w:sz w:val="20"/>
                <w:szCs w:val="20"/>
              </w:rPr>
              <w:t>particular tasks</w:t>
            </w:r>
            <w:proofErr w:type="gramEnd"/>
            <w:r w:rsidRPr="00CC19C0">
              <w:rPr>
                <w:rFonts w:ascii="Century Gothic" w:hAnsi="Century Gothic"/>
                <w:sz w:val="20"/>
                <w:szCs w:val="20"/>
              </w:rPr>
              <w:t xml:space="preserve"> and communicate with one another to </w:t>
            </w:r>
            <w:r>
              <w:rPr>
                <w:rFonts w:ascii="Century Gothic" w:hAnsi="Century Gothic"/>
                <w:sz w:val="20"/>
                <w:szCs w:val="20"/>
              </w:rPr>
              <w:t xml:space="preserve">maintain homeostasis. </w:t>
            </w:r>
            <w:r w:rsidRPr="00CC19C0">
              <w:rPr>
                <w:rFonts w:ascii="Century Gothic" w:hAnsi="Century Gothic"/>
                <w:sz w:val="20"/>
                <w:szCs w:val="20"/>
              </w:rPr>
              <w:t xml:space="preserve">Examples of specialized cells may </w:t>
            </w:r>
            <w:proofErr w:type="gramStart"/>
            <w:r w:rsidRPr="00CC19C0">
              <w:rPr>
                <w:rFonts w:ascii="Century Gothic" w:hAnsi="Century Gothic"/>
                <w:sz w:val="20"/>
                <w:szCs w:val="20"/>
              </w:rPr>
              <w:t>include:</w:t>
            </w:r>
            <w:proofErr w:type="gramEnd"/>
            <w:r w:rsidRPr="00CC19C0">
              <w:rPr>
                <w:rFonts w:ascii="Century Gothic" w:hAnsi="Century Gothic"/>
                <w:sz w:val="20"/>
                <w:szCs w:val="20"/>
              </w:rPr>
              <w:t xml:space="preserve"> enucleation of mature red blood cells, increased presence of mitochondria in muscle cells, large number of chloroplasts in a leaf cell, large number of mitochondria in tail of sperm cell</w:t>
            </w:r>
            <w:r>
              <w:rPr>
                <w:rFonts w:ascii="Century Gothic" w:hAnsi="Century Gothic"/>
                <w:sz w:val="20"/>
                <w:szCs w:val="20"/>
              </w:rPr>
              <w:t>.</w:t>
            </w:r>
          </w:p>
          <w:p w14:paraId="101270F9" w14:textId="2E84A9AC" w:rsidR="00CC19C0" w:rsidRDefault="00CC19C0" w:rsidP="00CC19C0">
            <w:pPr>
              <w:rPr>
                <w:rFonts w:ascii="Century Gothic" w:hAnsi="Century Gothic"/>
                <w:sz w:val="20"/>
                <w:szCs w:val="20"/>
              </w:rPr>
            </w:pPr>
          </w:p>
          <w:p w14:paraId="7D487C45" w14:textId="5C234172" w:rsidR="00CC19C0" w:rsidRPr="00CC19C0" w:rsidRDefault="00CC19C0" w:rsidP="00CC19C0">
            <w:pPr>
              <w:rPr>
                <w:rFonts w:ascii="Century Gothic" w:hAnsi="Century Gothic"/>
                <w:sz w:val="20"/>
                <w:szCs w:val="20"/>
              </w:rPr>
            </w:pPr>
            <w:r w:rsidRPr="00CC19C0">
              <w:rPr>
                <w:rFonts w:ascii="Century Gothic" w:hAnsi="Century Gothic"/>
                <w:sz w:val="20"/>
                <w:szCs w:val="20"/>
              </w:rPr>
              <w:t xml:space="preserve">Carbon can bond with many elements to form compounds with many </w:t>
            </w:r>
            <w:r>
              <w:rPr>
                <w:rFonts w:ascii="Century Gothic" w:hAnsi="Century Gothic"/>
                <w:sz w:val="20"/>
                <w:szCs w:val="20"/>
              </w:rPr>
              <w:t xml:space="preserve">different chemical properties. </w:t>
            </w:r>
            <w:r w:rsidRPr="00CC19C0">
              <w:rPr>
                <w:rFonts w:ascii="Century Gothic" w:hAnsi="Century Gothic"/>
                <w:sz w:val="20"/>
                <w:szCs w:val="20"/>
              </w:rPr>
              <w:t xml:space="preserve">Macromolecules are formed through the process of polymerization (i.e., condensation reaction). </w:t>
            </w:r>
          </w:p>
          <w:p w14:paraId="5799789E" w14:textId="2FB23A7D" w:rsidR="00CC19C0" w:rsidRPr="00CC19C0" w:rsidRDefault="00CC19C0" w:rsidP="00CC19C0">
            <w:pPr>
              <w:rPr>
                <w:rFonts w:ascii="Century Gothic" w:hAnsi="Century Gothic"/>
                <w:sz w:val="20"/>
                <w:szCs w:val="20"/>
              </w:rPr>
            </w:pPr>
            <w:r w:rsidRPr="00CC19C0">
              <w:rPr>
                <w:rFonts w:ascii="Century Gothic" w:hAnsi="Century Gothic"/>
                <w:sz w:val="20"/>
                <w:szCs w:val="20"/>
              </w:rPr>
              <w:t>Macromolecules are broken down through the process of hydrolysis.</w:t>
            </w:r>
            <w:r>
              <w:rPr>
                <w:rFonts w:ascii="Century Gothic" w:hAnsi="Century Gothic"/>
                <w:sz w:val="20"/>
                <w:szCs w:val="20"/>
              </w:rPr>
              <w:t xml:space="preserve"> </w:t>
            </w:r>
            <w:r w:rsidRPr="00CC19C0">
              <w:rPr>
                <w:rFonts w:ascii="Century Gothic" w:hAnsi="Century Gothic"/>
                <w:sz w:val="20"/>
                <w:szCs w:val="20"/>
              </w:rPr>
              <w:t xml:space="preserve">Macromolecules </w:t>
            </w:r>
            <w:proofErr w:type="gramStart"/>
            <w:r w:rsidRPr="00CC19C0">
              <w:rPr>
                <w:rFonts w:ascii="Century Gothic" w:hAnsi="Century Gothic"/>
                <w:sz w:val="20"/>
                <w:szCs w:val="20"/>
              </w:rPr>
              <w:t>include:</w:t>
            </w:r>
            <w:proofErr w:type="gramEnd"/>
            <w:r w:rsidRPr="00CC19C0">
              <w:rPr>
                <w:rFonts w:ascii="Century Gothic" w:hAnsi="Century Gothic"/>
                <w:sz w:val="20"/>
                <w:szCs w:val="20"/>
              </w:rPr>
              <w:t xml:space="preserve"> carbohydrates, lipids</w:t>
            </w:r>
            <w:r>
              <w:rPr>
                <w:rFonts w:ascii="Century Gothic" w:hAnsi="Century Gothic"/>
                <w:sz w:val="20"/>
                <w:szCs w:val="20"/>
              </w:rPr>
              <w:t xml:space="preserve">, nucleic acids, and proteins. </w:t>
            </w:r>
            <w:r w:rsidRPr="00CC19C0">
              <w:rPr>
                <w:rFonts w:ascii="Century Gothic" w:hAnsi="Century Gothic"/>
                <w:sz w:val="20"/>
                <w:szCs w:val="20"/>
              </w:rPr>
              <w:t xml:space="preserve">Carbohydrates store and release </w:t>
            </w:r>
            <w:proofErr w:type="gramStart"/>
            <w:r w:rsidRPr="00CC19C0">
              <w:rPr>
                <w:rFonts w:ascii="Century Gothic" w:hAnsi="Century Gothic"/>
                <w:sz w:val="20"/>
                <w:szCs w:val="20"/>
              </w:rPr>
              <w:t>energy, and</w:t>
            </w:r>
            <w:proofErr w:type="gramEnd"/>
            <w:r w:rsidRPr="00CC19C0">
              <w:rPr>
                <w:rFonts w:ascii="Century Gothic" w:hAnsi="Century Gothic"/>
                <w:sz w:val="20"/>
                <w:szCs w:val="20"/>
              </w:rPr>
              <w:t xml:space="preserve"> provide stru</w:t>
            </w:r>
            <w:r>
              <w:rPr>
                <w:rFonts w:ascii="Century Gothic" w:hAnsi="Century Gothic"/>
                <w:sz w:val="20"/>
                <w:szCs w:val="20"/>
              </w:rPr>
              <w:t xml:space="preserve">ctural support and protection. </w:t>
            </w:r>
            <w:r w:rsidRPr="00CC19C0">
              <w:rPr>
                <w:rFonts w:ascii="Century Gothic" w:hAnsi="Century Gothic"/>
                <w:sz w:val="20"/>
                <w:szCs w:val="20"/>
              </w:rPr>
              <w:t>Lipids store energy and form important parts of biological membranes and waterproof co</w:t>
            </w:r>
            <w:r>
              <w:rPr>
                <w:rFonts w:ascii="Century Gothic" w:hAnsi="Century Gothic"/>
                <w:sz w:val="20"/>
                <w:szCs w:val="20"/>
              </w:rPr>
              <w:t xml:space="preserve">verings. </w:t>
            </w:r>
            <w:r w:rsidRPr="00CC19C0">
              <w:rPr>
                <w:rFonts w:ascii="Century Gothic" w:hAnsi="Century Gothic"/>
                <w:sz w:val="20"/>
                <w:szCs w:val="20"/>
              </w:rPr>
              <w:t xml:space="preserve">Nucleic acids store and transmit hereditary information. </w:t>
            </w:r>
          </w:p>
          <w:p w14:paraId="326DE995" w14:textId="637A911B" w:rsidR="00CC19C0" w:rsidRDefault="00CC19C0" w:rsidP="00CC19C0">
            <w:pPr>
              <w:rPr>
                <w:rFonts w:ascii="Century Gothic" w:hAnsi="Century Gothic"/>
                <w:sz w:val="20"/>
                <w:szCs w:val="20"/>
              </w:rPr>
            </w:pPr>
            <w:r w:rsidRPr="00CC19C0">
              <w:rPr>
                <w:rFonts w:ascii="Century Gothic" w:hAnsi="Century Gothic"/>
                <w:sz w:val="20"/>
                <w:szCs w:val="20"/>
              </w:rPr>
              <w:t xml:space="preserve">Proteins have a variety of structures and functions, including but not limited </w:t>
            </w:r>
            <w:proofErr w:type="gramStart"/>
            <w:r w:rsidRPr="00CC19C0">
              <w:rPr>
                <w:rFonts w:ascii="Century Gothic" w:hAnsi="Century Gothic"/>
                <w:sz w:val="20"/>
                <w:szCs w:val="20"/>
              </w:rPr>
              <w:t>to:</w:t>
            </w:r>
            <w:proofErr w:type="gramEnd"/>
            <w:r w:rsidRPr="00CC19C0">
              <w:rPr>
                <w:rFonts w:ascii="Century Gothic" w:hAnsi="Century Gothic"/>
                <w:sz w:val="20"/>
                <w:szCs w:val="20"/>
              </w:rPr>
              <w:t xml:space="preserve"> controlling the rate of reactions, regulating cell processes, transporting substances</w:t>
            </w:r>
            <w:proofErr w:type="gramStart"/>
            <w:r w:rsidRPr="00CC19C0">
              <w:rPr>
                <w:rFonts w:ascii="Century Gothic" w:hAnsi="Century Gothic"/>
                <w:sz w:val="20"/>
                <w:szCs w:val="20"/>
              </w:rPr>
              <w:t>, fighting</w:t>
            </w:r>
            <w:proofErr w:type="gramEnd"/>
            <w:r w:rsidRPr="00CC19C0">
              <w:rPr>
                <w:rFonts w:ascii="Century Gothic" w:hAnsi="Century Gothic"/>
                <w:sz w:val="20"/>
                <w:szCs w:val="20"/>
              </w:rPr>
              <w:t xml:space="preserve"> disease.</w:t>
            </w:r>
          </w:p>
          <w:p w14:paraId="7493B6E1" w14:textId="0FE047A6" w:rsidR="00DC401D" w:rsidRDefault="00DC401D" w:rsidP="00DD2189">
            <w:pPr>
              <w:rPr>
                <w:rFonts w:ascii="Century Gothic" w:hAnsi="Century Gothic"/>
                <w:sz w:val="20"/>
                <w:szCs w:val="20"/>
              </w:rPr>
            </w:pPr>
          </w:p>
          <w:p w14:paraId="461379AF" w14:textId="039581E5" w:rsidR="00DC401D" w:rsidRPr="00DC401D" w:rsidRDefault="00DC401D" w:rsidP="00DD2189">
            <w:pPr>
              <w:rPr>
                <w:rFonts w:ascii="Century Gothic" w:hAnsi="Century Gothic"/>
                <w:b/>
                <w:sz w:val="20"/>
                <w:szCs w:val="20"/>
                <w:u w:val="single"/>
              </w:rPr>
            </w:pPr>
            <w:r w:rsidRPr="00DC401D">
              <w:rPr>
                <w:rFonts w:ascii="Century Gothic" w:hAnsi="Century Gothic"/>
                <w:b/>
                <w:sz w:val="20"/>
                <w:szCs w:val="20"/>
                <w:u w:val="single"/>
              </w:rPr>
              <w:t xml:space="preserve">Reminders: </w:t>
            </w:r>
          </w:p>
          <w:p w14:paraId="2EC394F0" w14:textId="77777777" w:rsidR="00DC401D" w:rsidRPr="00CC19C0" w:rsidRDefault="00DC401D" w:rsidP="00CC19C0">
            <w:pPr>
              <w:pStyle w:val="ListParagraph"/>
              <w:numPr>
                <w:ilvl w:val="0"/>
                <w:numId w:val="7"/>
              </w:numPr>
              <w:rPr>
                <w:rFonts w:ascii="Century Gothic" w:hAnsi="Century Gothic"/>
                <w:sz w:val="20"/>
                <w:szCs w:val="20"/>
              </w:rPr>
            </w:pPr>
            <w:r w:rsidRPr="00CC19C0">
              <w:rPr>
                <w:rFonts w:ascii="Century Gothic" w:hAnsi="Century Gothic"/>
                <w:sz w:val="20"/>
                <w:szCs w:val="20"/>
              </w:rPr>
              <w:t xml:space="preserve">The intent of this standard is not for students to construct models of a single cell, but rather to compare models for cells with differing roles in an organism. </w:t>
            </w:r>
          </w:p>
          <w:p w14:paraId="3291270A" w14:textId="77777777" w:rsidR="00CC19C0" w:rsidRPr="00CC19C0" w:rsidRDefault="00DC401D" w:rsidP="00CC19C0">
            <w:pPr>
              <w:pStyle w:val="ListParagraph"/>
              <w:numPr>
                <w:ilvl w:val="0"/>
                <w:numId w:val="7"/>
              </w:numPr>
              <w:rPr>
                <w:rFonts w:ascii="Century Gothic" w:hAnsi="Century Gothic"/>
                <w:sz w:val="20"/>
                <w:szCs w:val="20"/>
              </w:rPr>
            </w:pPr>
            <w:r w:rsidRPr="00CC19C0">
              <w:rPr>
                <w:rFonts w:ascii="Century Gothic" w:hAnsi="Century Gothic"/>
                <w:sz w:val="20"/>
                <w:szCs w:val="20"/>
              </w:rPr>
              <w:t xml:space="preserve">Students should focus on the relationship </w:t>
            </w:r>
            <w:proofErr w:type="gramStart"/>
            <w:r w:rsidRPr="00CC19C0">
              <w:rPr>
                <w:rFonts w:ascii="Century Gothic" w:hAnsi="Century Gothic"/>
                <w:sz w:val="20"/>
                <w:szCs w:val="20"/>
              </w:rPr>
              <w:t>between:</w:t>
            </w:r>
            <w:proofErr w:type="gramEnd"/>
            <w:r w:rsidRPr="00CC19C0">
              <w:rPr>
                <w:rFonts w:ascii="Century Gothic" w:hAnsi="Century Gothic"/>
                <w:sz w:val="20"/>
                <w:szCs w:val="20"/>
              </w:rPr>
              <w:t xml:space="preserve"> the function of the cell in the organism, the prevalence of </w:t>
            </w:r>
            <w:r w:rsidRPr="00CC19C0">
              <w:rPr>
                <w:rFonts w:ascii="Century Gothic" w:hAnsi="Century Gothic"/>
                <w:sz w:val="20"/>
                <w:szCs w:val="20"/>
              </w:rPr>
              <w:lastRenderedPageBreak/>
              <w:t xml:space="preserve">various organelles within that cell, and the composition of the different organelles. The relationships between these components can connect to specific cellular examples such as: the absence (or enucleation) of the nucleus in red blood cells in mammals providing for increased levels of oxygen transport in organisms, abundant cytoskeletal protein for movement in animal muscle cells, or the lack of centrioles in most neurons. </w:t>
            </w:r>
          </w:p>
          <w:p w14:paraId="0556DE44" w14:textId="77777777" w:rsidR="00CC19C0" w:rsidRPr="00CC19C0" w:rsidRDefault="00DC401D" w:rsidP="00CC19C0">
            <w:pPr>
              <w:pStyle w:val="ListParagraph"/>
              <w:numPr>
                <w:ilvl w:val="0"/>
                <w:numId w:val="7"/>
              </w:numPr>
              <w:rPr>
                <w:rFonts w:ascii="Century Gothic" w:hAnsi="Century Gothic"/>
                <w:sz w:val="20"/>
                <w:szCs w:val="20"/>
              </w:rPr>
            </w:pPr>
            <w:r w:rsidRPr="00CC19C0">
              <w:rPr>
                <w:rFonts w:ascii="Century Gothic" w:hAnsi="Century Gothic"/>
                <w:sz w:val="20"/>
                <w:szCs w:val="20"/>
              </w:rPr>
              <w:t xml:space="preserve">Models at the scale of </w:t>
            </w:r>
            <w:proofErr w:type="gramStart"/>
            <w:r w:rsidRPr="00CC19C0">
              <w:rPr>
                <w:rFonts w:ascii="Century Gothic" w:hAnsi="Century Gothic"/>
                <w:sz w:val="20"/>
                <w:szCs w:val="20"/>
              </w:rPr>
              <w:t>cells</w:t>
            </w:r>
            <w:proofErr w:type="gramEnd"/>
            <w:r w:rsidRPr="00CC19C0">
              <w:rPr>
                <w:rFonts w:ascii="Century Gothic" w:hAnsi="Century Gothic"/>
                <w:sz w:val="20"/>
                <w:szCs w:val="20"/>
              </w:rPr>
              <w:t xml:space="preserve">-organelles can reveal patterns in the roles of cells based on the prevalence of </w:t>
            </w:r>
            <w:proofErr w:type="gramStart"/>
            <w:r w:rsidRPr="00CC19C0">
              <w:rPr>
                <w:rFonts w:ascii="Century Gothic" w:hAnsi="Century Gothic"/>
                <w:sz w:val="20"/>
                <w:szCs w:val="20"/>
              </w:rPr>
              <w:t>particular organelles</w:t>
            </w:r>
            <w:proofErr w:type="gramEnd"/>
            <w:r w:rsidRPr="00CC19C0">
              <w:rPr>
                <w:rFonts w:ascii="Century Gothic" w:hAnsi="Century Gothic"/>
                <w:sz w:val="20"/>
                <w:szCs w:val="20"/>
              </w:rPr>
              <w:t xml:space="preserve">. At smaller scales, discussions at the organelle-macromolecule scale facilitate observations of patterns in the molecular composition of organelles based on their function within the cells. </w:t>
            </w:r>
          </w:p>
          <w:p w14:paraId="42B56BC7" w14:textId="0593775D" w:rsidR="00DD2189" w:rsidRPr="00CC19C0" w:rsidRDefault="00DC401D" w:rsidP="00CC19C0">
            <w:pPr>
              <w:pStyle w:val="ListParagraph"/>
              <w:numPr>
                <w:ilvl w:val="0"/>
                <w:numId w:val="7"/>
              </w:numPr>
              <w:rPr>
                <w:rFonts w:ascii="Century Gothic" w:hAnsi="Century Gothic"/>
                <w:b/>
                <w:sz w:val="20"/>
                <w:szCs w:val="20"/>
                <w:u w:val="single"/>
              </w:rPr>
            </w:pPr>
            <w:r w:rsidRPr="00CC19C0">
              <w:rPr>
                <w:rFonts w:ascii="Century Gothic" w:hAnsi="Century Gothic"/>
                <w:sz w:val="20"/>
                <w:szCs w:val="20"/>
              </w:rPr>
              <w:t>Student models should be practical and allow students to hypothesize about the structure/composition of cells performing a given function or function of a cell. Bundled with bio1.ls1.1, students can use their models as evidence to discuss the endosymbiont origin of eukaryotes.</w:t>
            </w:r>
          </w:p>
          <w:p w14:paraId="735F7678" w14:textId="3050DFF1" w:rsidR="00DD2189" w:rsidRDefault="00DD2189" w:rsidP="00DD2189">
            <w:pPr>
              <w:rPr>
                <w:rFonts w:ascii="Century Gothic" w:hAnsi="Century Gothic"/>
                <w:sz w:val="20"/>
                <w:szCs w:val="20"/>
              </w:rPr>
            </w:pPr>
          </w:p>
          <w:p w14:paraId="29ABEE41" w14:textId="564FFF30" w:rsidR="00DD2189" w:rsidRPr="00DD2189" w:rsidRDefault="00DD2189" w:rsidP="00DD2189">
            <w:pPr>
              <w:rPr>
                <w:rFonts w:ascii="Century Gothic" w:hAnsi="Century Gothic"/>
                <w:b/>
                <w:sz w:val="20"/>
                <w:szCs w:val="20"/>
                <w:u w:val="single"/>
              </w:rPr>
            </w:pPr>
            <w:r w:rsidRPr="00DD2189">
              <w:rPr>
                <w:rFonts w:ascii="Century Gothic" w:hAnsi="Century Gothic"/>
                <w:b/>
                <w:sz w:val="20"/>
                <w:szCs w:val="20"/>
                <w:u w:val="single"/>
              </w:rPr>
              <w:t>Misconceptions:</w:t>
            </w:r>
          </w:p>
          <w:p w14:paraId="14721436" w14:textId="777E1A7B" w:rsidR="00DC401D" w:rsidRDefault="00DC401D" w:rsidP="00DC401D">
            <w:pPr>
              <w:pStyle w:val="ListParagraph"/>
              <w:numPr>
                <w:ilvl w:val="0"/>
                <w:numId w:val="2"/>
              </w:numPr>
              <w:rPr>
                <w:rFonts w:ascii="Century Gothic" w:hAnsi="Century Gothic"/>
                <w:sz w:val="20"/>
                <w:szCs w:val="20"/>
              </w:rPr>
            </w:pPr>
            <w:r w:rsidRPr="00DC401D">
              <w:rPr>
                <w:rFonts w:ascii="Century Gothic" w:hAnsi="Century Gothic"/>
                <w:b/>
                <w:sz w:val="20"/>
                <w:szCs w:val="20"/>
              </w:rPr>
              <w:t>Prokaryotic cells have no DNA</w:t>
            </w:r>
            <w:r w:rsidRPr="00DC401D">
              <w:rPr>
                <w:rFonts w:ascii="Century Gothic" w:hAnsi="Century Gothic"/>
                <w:sz w:val="20"/>
                <w:szCs w:val="20"/>
              </w:rPr>
              <w:t>.</w:t>
            </w:r>
            <w:r>
              <w:rPr>
                <w:rFonts w:ascii="Century Gothic" w:hAnsi="Century Gothic"/>
                <w:sz w:val="20"/>
                <w:szCs w:val="20"/>
              </w:rPr>
              <w:t xml:space="preserve"> </w:t>
            </w:r>
            <w:r w:rsidRPr="00DC401D">
              <w:rPr>
                <w:rFonts w:ascii="Century Gothic" w:hAnsi="Century Gothic"/>
                <w:sz w:val="20"/>
                <w:szCs w:val="20"/>
              </w:rPr>
              <w:t>These cells ha</w:t>
            </w:r>
            <w:r>
              <w:rPr>
                <w:rFonts w:ascii="Century Gothic" w:hAnsi="Century Gothic"/>
                <w:sz w:val="20"/>
                <w:szCs w:val="20"/>
              </w:rPr>
              <w:t>ve DNA, but not have a nucleus.</w:t>
            </w:r>
          </w:p>
          <w:p w14:paraId="615DFD4F" w14:textId="77777777" w:rsidR="00DC401D" w:rsidRDefault="00DC401D" w:rsidP="00DC401D">
            <w:pPr>
              <w:pStyle w:val="ListParagraph"/>
              <w:numPr>
                <w:ilvl w:val="0"/>
                <w:numId w:val="2"/>
              </w:numPr>
              <w:rPr>
                <w:rFonts w:ascii="Century Gothic" w:hAnsi="Century Gothic"/>
                <w:sz w:val="20"/>
                <w:szCs w:val="20"/>
              </w:rPr>
            </w:pPr>
            <w:r w:rsidRPr="00DC401D">
              <w:rPr>
                <w:rFonts w:ascii="Century Gothic" w:hAnsi="Century Gothic"/>
                <w:b/>
                <w:sz w:val="20"/>
                <w:szCs w:val="20"/>
              </w:rPr>
              <w:t>Plant cells have chloroplasts, but not mitochondria</w:t>
            </w:r>
            <w:r w:rsidRPr="00DC401D">
              <w:rPr>
                <w:rFonts w:ascii="Century Gothic" w:hAnsi="Century Gothic"/>
                <w:sz w:val="20"/>
                <w:szCs w:val="20"/>
              </w:rPr>
              <w:t>. Plant cells have both chloroplasts and mitochondria, as they must perform both photosynthesis and cellular r</w:t>
            </w:r>
            <w:r>
              <w:rPr>
                <w:rFonts w:ascii="Century Gothic" w:hAnsi="Century Gothic"/>
                <w:sz w:val="20"/>
                <w:szCs w:val="20"/>
              </w:rPr>
              <w:t>espiration.</w:t>
            </w:r>
          </w:p>
          <w:p w14:paraId="6CFCE45C" w14:textId="2D8BA5A2" w:rsidR="006D2536" w:rsidRPr="006D2536" w:rsidRDefault="00DC401D" w:rsidP="00DC401D">
            <w:pPr>
              <w:pStyle w:val="ListParagraph"/>
              <w:numPr>
                <w:ilvl w:val="0"/>
                <w:numId w:val="2"/>
              </w:numPr>
              <w:rPr>
                <w:rFonts w:ascii="Century Gothic" w:hAnsi="Century Gothic"/>
                <w:sz w:val="20"/>
                <w:szCs w:val="20"/>
              </w:rPr>
            </w:pPr>
            <w:r w:rsidRPr="00DC401D">
              <w:rPr>
                <w:rFonts w:ascii="Century Gothic" w:hAnsi="Century Gothic"/>
                <w:b/>
                <w:sz w:val="20"/>
                <w:szCs w:val="20"/>
              </w:rPr>
              <w:t>The organelles are free floating in the cytoplasm</w:t>
            </w:r>
            <w:r w:rsidRPr="00DC401D">
              <w:rPr>
                <w:rFonts w:ascii="Century Gothic" w:hAnsi="Century Gothic"/>
                <w:sz w:val="20"/>
                <w:szCs w:val="20"/>
              </w:rPr>
              <w:t>. Organelles are numerous and are held in place by the cytoskeleton.</w:t>
            </w:r>
          </w:p>
        </w:tc>
      </w:tr>
      <w:tr w:rsidR="00880442" w:rsidRPr="00D125F5" w14:paraId="23828B19" w14:textId="77777777" w:rsidTr="1B2E7D60">
        <w:trPr>
          <w:trHeight w:val="1043"/>
        </w:trPr>
        <w:tc>
          <w:tcPr>
            <w:tcW w:w="630" w:type="dxa"/>
            <w:tcBorders>
              <w:bottom w:val="single" w:sz="4" w:space="0" w:color="auto"/>
            </w:tcBorders>
            <w:shd w:val="clear" w:color="auto" w:fill="auto"/>
          </w:tcPr>
          <w:p w14:paraId="4E684E04" w14:textId="77777777" w:rsidR="00880442" w:rsidRDefault="00880442" w:rsidP="009F5512">
            <w:pPr>
              <w:rPr>
                <w:rFonts w:ascii="Century Gothic" w:hAnsi="Century Gothic"/>
                <w:b/>
                <w:sz w:val="22"/>
                <w:szCs w:val="22"/>
              </w:rPr>
            </w:pPr>
          </w:p>
          <w:p w14:paraId="1285C6D3" w14:textId="77777777" w:rsidR="00880442" w:rsidRPr="00D0393C" w:rsidRDefault="00880442" w:rsidP="009F5512">
            <w:pPr>
              <w:rPr>
                <w:rFonts w:ascii="Century Gothic" w:hAnsi="Century Gothic"/>
                <w:sz w:val="22"/>
                <w:szCs w:val="22"/>
              </w:rPr>
            </w:pPr>
            <w:r>
              <w:rPr>
                <w:rFonts w:ascii="Century Gothic" w:hAnsi="Century Gothic"/>
                <w:sz w:val="22"/>
                <w:szCs w:val="22"/>
              </w:rPr>
              <w:t>4</w:t>
            </w:r>
          </w:p>
        </w:tc>
        <w:tc>
          <w:tcPr>
            <w:tcW w:w="2250" w:type="dxa"/>
            <w:tcBorders>
              <w:bottom w:val="single" w:sz="4" w:space="0" w:color="auto"/>
            </w:tcBorders>
            <w:shd w:val="clear" w:color="auto" w:fill="auto"/>
          </w:tcPr>
          <w:p w14:paraId="31293830" w14:textId="77777777" w:rsidR="00880442" w:rsidRDefault="00880442" w:rsidP="009F5512">
            <w:pPr>
              <w:rPr>
                <w:rFonts w:ascii="Century Gothic" w:hAnsi="Century Gothic"/>
                <w:b/>
                <w:sz w:val="22"/>
                <w:szCs w:val="22"/>
              </w:rPr>
            </w:pPr>
          </w:p>
          <w:p w14:paraId="155D515F" w14:textId="77777777" w:rsidR="00880442" w:rsidRPr="00D0393C" w:rsidRDefault="00880442" w:rsidP="009F5512">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objective(s)</w:t>
            </w:r>
            <w:r w:rsidRPr="00D0393C">
              <w:rPr>
                <w:rFonts w:ascii="Century Gothic" w:hAnsi="Century Gothic"/>
                <w:sz w:val="22"/>
                <w:szCs w:val="22"/>
              </w:rPr>
              <w:t xml:space="preserve"> must be taught? In what order? Why? </w:t>
            </w:r>
          </w:p>
          <w:p w14:paraId="38076B60" w14:textId="77777777" w:rsidR="00880442" w:rsidRPr="00606672" w:rsidRDefault="00880442" w:rsidP="009F5512">
            <w:pPr>
              <w:rPr>
                <w:rFonts w:ascii="Century Gothic" w:hAnsi="Century Gothic"/>
                <w:sz w:val="22"/>
                <w:szCs w:val="22"/>
              </w:rPr>
            </w:pPr>
          </w:p>
        </w:tc>
        <w:tc>
          <w:tcPr>
            <w:tcW w:w="6750" w:type="dxa"/>
            <w:tcBorders>
              <w:bottom w:val="single" w:sz="4" w:space="0" w:color="auto"/>
            </w:tcBorders>
            <w:shd w:val="clear" w:color="auto" w:fill="auto"/>
          </w:tcPr>
          <w:p w14:paraId="48C0AD0F" w14:textId="7321634A" w:rsidR="00DC401D" w:rsidRDefault="00DC401D" w:rsidP="00DC401D">
            <w:pPr>
              <w:pStyle w:val="ListParagraph"/>
              <w:numPr>
                <w:ilvl w:val="0"/>
                <w:numId w:val="6"/>
              </w:numPr>
              <w:rPr>
                <w:rFonts w:ascii="Century Gothic" w:hAnsi="Century Gothic"/>
                <w:sz w:val="20"/>
                <w:szCs w:val="20"/>
              </w:rPr>
            </w:pPr>
            <w:r w:rsidRPr="00DC401D">
              <w:rPr>
                <w:rFonts w:ascii="Century Gothic" w:hAnsi="Century Gothic"/>
                <w:b/>
                <w:sz w:val="20"/>
                <w:szCs w:val="20"/>
              </w:rPr>
              <w:t>SWBAT</w:t>
            </w:r>
            <w:r>
              <w:rPr>
                <w:rFonts w:ascii="Century Gothic" w:hAnsi="Century Gothic"/>
                <w:sz w:val="20"/>
                <w:szCs w:val="20"/>
              </w:rPr>
              <w:t xml:space="preserve"> </w:t>
            </w:r>
            <w:r w:rsidRPr="00CC19C0">
              <w:rPr>
                <w:rFonts w:ascii="Century Gothic" w:hAnsi="Century Gothic"/>
                <w:sz w:val="20"/>
                <w:szCs w:val="20"/>
                <w:u w:val="single"/>
              </w:rPr>
              <w:t>evaluate</w:t>
            </w:r>
            <w:r w:rsidRPr="00DC401D">
              <w:rPr>
                <w:rFonts w:ascii="Century Gothic" w:hAnsi="Century Gothic"/>
                <w:sz w:val="20"/>
                <w:szCs w:val="20"/>
              </w:rPr>
              <w:t xml:space="preserve"> </w:t>
            </w:r>
            <w:r w:rsidRPr="00CC19C0">
              <w:rPr>
                <w:rFonts w:ascii="Century Gothic" w:hAnsi="Century Gothic"/>
                <w:sz w:val="20"/>
                <w:szCs w:val="20"/>
                <w:u w:val="single"/>
              </w:rPr>
              <w:t>comparative</w:t>
            </w:r>
            <w:r w:rsidRPr="00DC401D">
              <w:rPr>
                <w:rFonts w:ascii="Century Gothic" w:hAnsi="Century Gothic"/>
                <w:sz w:val="20"/>
                <w:szCs w:val="20"/>
              </w:rPr>
              <w:t xml:space="preserve"> </w:t>
            </w:r>
            <w:r w:rsidRPr="00CC19C0">
              <w:rPr>
                <w:rFonts w:ascii="Century Gothic" w:hAnsi="Century Gothic"/>
                <w:sz w:val="20"/>
                <w:szCs w:val="20"/>
                <w:u w:val="single"/>
              </w:rPr>
              <w:t>models</w:t>
            </w:r>
            <w:r w:rsidRPr="00DC401D">
              <w:rPr>
                <w:rFonts w:ascii="Century Gothic" w:hAnsi="Century Gothic"/>
                <w:sz w:val="20"/>
                <w:szCs w:val="20"/>
              </w:rPr>
              <w:t xml:space="preserve"> of various </w:t>
            </w:r>
            <w:r w:rsidRPr="00CC19C0">
              <w:rPr>
                <w:rFonts w:ascii="Century Gothic" w:hAnsi="Century Gothic"/>
                <w:sz w:val="20"/>
                <w:szCs w:val="20"/>
                <w:u w:val="single"/>
              </w:rPr>
              <w:t>cell</w:t>
            </w:r>
            <w:r w:rsidRPr="00DC401D">
              <w:rPr>
                <w:rFonts w:ascii="Century Gothic" w:hAnsi="Century Gothic"/>
                <w:sz w:val="20"/>
                <w:szCs w:val="20"/>
              </w:rPr>
              <w:t xml:space="preserve"> types </w:t>
            </w:r>
            <w:r w:rsidRPr="00DC401D">
              <w:rPr>
                <w:rFonts w:ascii="Century Gothic" w:hAnsi="Century Gothic"/>
                <w:b/>
                <w:sz w:val="20"/>
                <w:szCs w:val="20"/>
              </w:rPr>
              <w:t>IOT</w:t>
            </w:r>
            <w:r>
              <w:rPr>
                <w:rFonts w:ascii="Century Gothic" w:hAnsi="Century Gothic"/>
                <w:sz w:val="20"/>
                <w:szCs w:val="20"/>
              </w:rPr>
              <w:t xml:space="preserve"> </w:t>
            </w:r>
            <w:r w:rsidRPr="00CC19C0">
              <w:rPr>
                <w:rFonts w:ascii="Century Gothic" w:hAnsi="Century Gothic"/>
                <w:sz w:val="20"/>
                <w:szCs w:val="20"/>
                <w:u w:val="single"/>
              </w:rPr>
              <w:t>identify</w:t>
            </w:r>
            <w:r w:rsidRPr="00DC401D">
              <w:rPr>
                <w:rFonts w:ascii="Century Gothic" w:hAnsi="Century Gothic"/>
                <w:sz w:val="20"/>
                <w:szCs w:val="20"/>
              </w:rPr>
              <w:t xml:space="preserve"> </w:t>
            </w:r>
            <w:r w:rsidRPr="00CC19C0">
              <w:rPr>
                <w:rFonts w:ascii="Century Gothic" w:hAnsi="Century Gothic"/>
                <w:sz w:val="20"/>
                <w:szCs w:val="20"/>
                <w:u w:val="single"/>
              </w:rPr>
              <w:t>organic</w:t>
            </w:r>
            <w:r w:rsidRPr="00DC401D">
              <w:rPr>
                <w:rFonts w:ascii="Century Gothic" w:hAnsi="Century Gothic"/>
                <w:sz w:val="20"/>
                <w:szCs w:val="20"/>
              </w:rPr>
              <w:t xml:space="preserve"> </w:t>
            </w:r>
            <w:r w:rsidRPr="00CC19C0">
              <w:rPr>
                <w:rFonts w:ascii="Century Gothic" w:hAnsi="Century Gothic"/>
                <w:sz w:val="20"/>
                <w:szCs w:val="20"/>
                <w:u w:val="single"/>
              </w:rPr>
              <w:t>molecules</w:t>
            </w:r>
            <w:r w:rsidRPr="00DC401D">
              <w:rPr>
                <w:rFonts w:ascii="Century Gothic" w:hAnsi="Century Gothic"/>
                <w:sz w:val="20"/>
                <w:szCs w:val="20"/>
              </w:rPr>
              <w:t xml:space="preserve"> that make up </w:t>
            </w:r>
            <w:r w:rsidRPr="00D525B5">
              <w:rPr>
                <w:rFonts w:ascii="Century Gothic" w:hAnsi="Century Gothic"/>
                <w:sz w:val="20"/>
                <w:szCs w:val="20"/>
              </w:rPr>
              <w:t>cellular</w:t>
            </w:r>
            <w:r w:rsidRPr="00CC19C0">
              <w:rPr>
                <w:rFonts w:ascii="Century Gothic" w:hAnsi="Century Gothic"/>
                <w:sz w:val="20"/>
                <w:szCs w:val="20"/>
                <w:u w:val="single"/>
              </w:rPr>
              <w:t xml:space="preserve"> structures</w:t>
            </w:r>
            <w:r w:rsidRPr="00DC401D">
              <w:rPr>
                <w:rFonts w:ascii="Century Gothic" w:hAnsi="Century Gothic"/>
                <w:sz w:val="20"/>
                <w:szCs w:val="20"/>
              </w:rPr>
              <w:t>.</w:t>
            </w:r>
          </w:p>
          <w:p w14:paraId="62EB0F82" w14:textId="77777777" w:rsidR="00DC401D" w:rsidRPr="00DC401D" w:rsidRDefault="00DC401D" w:rsidP="00DC401D">
            <w:pPr>
              <w:pStyle w:val="ListParagraph"/>
              <w:rPr>
                <w:rFonts w:ascii="Century Gothic" w:hAnsi="Century Gothic"/>
                <w:sz w:val="20"/>
                <w:szCs w:val="20"/>
              </w:rPr>
            </w:pPr>
          </w:p>
          <w:p w14:paraId="0FAF0EC1" w14:textId="063D2782" w:rsidR="00880442" w:rsidRPr="00DC401D" w:rsidRDefault="00DC401D" w:rsidP="00DC401D">
            <w:pPr>
              <w:pStyle w:val="ListParagraph"/>
              <w:numPr>
                <w:ilvl w:val="0"/>
                <w:numId w:val="6"/>
              </w:numPr>
              <w:rPr>
                <w:rFonts w:ascii="Century Gothic" w:hAnsi="Century Gothic"/>
                <w:sz w:val="20"/>
                <w:szCs w:val="20"/>
              </w:rPr>
            </w:pPr>
            <w:r w:rsidRPr="00DC401D">
              <w:rPr>
                <w:rFonts w:ascii="Century Gothic" w:hAnsi="Century Gothic"/>
                <w:b/>
                <w:sz w:val="20"/>
                <w:szCs w:val="20"/>
              </w:rPr>
              <w:t>SWBAT</w:t>
            </w:r>
            <w:r>
              <w:rPr>
                <w:rFonts w:ascii="Century Gothic" w:hAnsi="Century Gothic"/>
                <w:sz w:val="20"/>
                <w:szCs w:val="20"/>
              </w:rPr>
              <w:t xml:space="preserve"> </w:t>
            </w:r>
            <w:r w:rsidRPr="00DC401D">
              <w:rPr>
                <w:rFonts w:ascii="Century Gothic" w:hAnsi="Century Gothic"/>
                <w:sz w:val="20"/>
                <w:szCs w:val="20"/>
              </w:rPr>
              <w:t xml:space="preserve">write a </w:t>
            </w:r>
            <w:r w:rsidRPr="00CC19C0">
              <w:rPr>
                <w:rFonts w:ascii="Century Gothic" w:hAnsi="Century Gothic"/>
                <w:sz w:val="20"/>
                <w:szCs w:val="20"/>
                <w:u w:val="single"/>
              </w:rPr>
              <w:t>model</w:t>
            </w:r>
            <w:r w:rsidRPr="00DC401D">
              <w:rPr>
                <w:rFonts w:ascii="Century Gothic" w:hAnsi="Century Gothic"/>
                <w:sz w:val="20"/>
                <w:szCs w:val="20"/>
              </w:rPr>
              <w:t>-based</w:t>
            </w:r>
            <w:r>
              <w:rPr>
                <w:rFonts w:ascii="Century Gothic" w:hAnsi="Century Gothic"/>
                <w:sz w:val="20"/>
                <w:szCs w:val="20"/>
              </w:rPr>
              <w:t xml:space="preserve"> </w:t>
            </w:r>
            <w:r w:rsidRPr="00CC19C0">
              <w:rPr>
                <w:rFonts w:ascii="Century Gothic" w:hAnsi="Century Gothic"/>
                <w:sz w:val="20"/>
                <w:szCs w:val="20"/>
                <w:u w:val="single"/>
              </w:rPr>
              <w:t>explanation</w:t>
            </w:r>
            <w:r w:rsidRPr="00DC401D">
              <w:rPr>
                <w:rFonts w:ascii="Century Gothic" w:hAnsi="Century Gothic"/>
                <w:sz w:val="20"/>
                <w:szCs w:val="20"/>
              </w:rPr>
              <w:t xml:space="preserve"> using</w:t>
            </w:r>
            <w:r>
              <w:rPr>
                <w:rFonts w:ascii="Century Gothic" w:hAnsi="Century Gothic"/>
                <w:sz w:val="20"/>
                <w:szCs w:val="20"/>
              </w:rPr>
              <w:t xml:space="preserve"> </w:t>
            </w:r>
            <w:r w:rsidRPr="00CC19C0">
              <w:rPr>
                <w:rFonts w:ascii="Century Gothic" w:hAnsi="Century Gothic"/>
                <w:sz w:val="20"/>
                <w:szCs w:val="20"/>
                <w:u w:val="single"/>
              </w:rPr>
              <w:t>evidence</w:t>
            </w:r>
            <w:r w:rsidRPr="00DC401D">
              <w:rPr>
                <w:rFonts w:ascii="Century Gothic" w:hAnsi="Century Gothic"/>
                <w:sz w:val="20"/>
                <w:szCs w:val="20"/>
              </w:rPr>
              <w:t xml:space="preserve"> of </w:t>
            </w:r>
            <w:r w:rsidRPr="00CC19C0">
              <w:rPr>
                <w:rFonts w:ascii="Century Gothic" w:hAnsi="Century Gothic"/>
                <w:sz w:val="20"/>
                <w:szCs w:val="20"/>
                <w:u w:val="single"/>
              </w:rPr>
              <w:t>comparison</w:t>
            </w:r>
            <w:r>
              <w:rPr>
                <w:rFonts w:ascii="Century Gothic" w:hAnsi="Century Gothic"/>
                <w:sz w:val="20"/>
                <w:szCs w:val="20"/>
              </w:rPr>
              <w:t xml:space="preserve"> </w:t>
            </w:r>
            <w:r w:rsidRPr="00DC401D">
              <w:rPr>
                <w:rFonts w:ascii="Century Gothic" w:hAnsi="Century Gothic"/>
                <w:b/>
                <w:sz w:val="20"/>
                <w:szCs w:val="20"/>
              </w:rPr>
              <w:t>IOT</w:t>
            </w:r>
            <w:r>
              <w:rPr>
                <w:rFonts w:ascii="Century Gothic" w:hAnsi="Century Gothic"/>
                <w:sz w:val="20"/>
                <w:szCs w:val="20"/>
              </w:rPr>
              <w:t xml:space="preserve"> </w:t>
            </w:r>
            <w:r w:rsidRPr="00CC19C0">
              <w:rPr>
                <w:rFonts w:ascii="Century Gothic" w:hAnsi="Century Gothic"/>
                <w:sz w:val="20"/>
                <w:szCs w:val="20"/>
                <w:u w:val="single"/>
              </w:rPr>
              <w:t>explain</w:t>
            </w:r>
            <w:r w:rsidRPr="00DC401D">
              <w:rPr>
                <w:rFonts w:ascii="Century Gothic" w:hAnsi="Century Gothic"/>
                <w:sz w:val="20"/>
                <w:szCs w:val="20"/>
              </w:rPr>
              <w:t xml:space="preserve"> the relationship between the</w:t>
            </w:r>
            <w:r>
              <w:rPr>
                <w:rFonts w:ascii="Century Gothic" w:hAnsi="Century Gothic"/>
                <w:sz w:val="20"/>
                <w:szCs w:val="20"/>
              </w:rPr>
              <w:t xml:space="preserve"> </w:t>
            </w:r>
            <w:r w:rsidRPr="00CC19C0">
              <w:rPr>
                <w:rFonts w:ascii="Century Gothic" w:hAnsi="Century Gothic"/>
                <w:sz w:val="20"/>
                <w:szCs w:val="20"/>
                <w:u w:val="single"/>
              </w:rPr>
              <w:t>function</w:t>
            </w:r>
            <w:r w:rsidRPr="00DC401D">
              <w:rPr>
                <w:rFonts w:ascii="Century Gothic" w:hAnsi="Century Gothic"/>
                <w:sz w:val="20"/>
                <w:szCs w:val="20"/>
              </w:rPr>
              <w:t xml:space="preserve"> of the </w:t>
            </w:r>
            <w:r w:rsidRPr="00CC19C0">
              <w:rPr>
                <w:rFonts w:ascii="Century Gothic" w:hAnsi="Century Gothic"/>
                <w:sz w:val="20"/>
                <w:szCs w:val="20"/>
                <w:u w:val="single"/>
              </w:rPr>
              <w:t>cell</w:t>
            </w:r>
            <w:r w:rsidRPr="00DC401D">
              <w:rPr>
                <w:rFonts w:ascii="Century Gothic" w:hAnsi="Century Gothic"/>
                <w:sz w:val="20"/>
                <w:szCs w:val="20"/>
              </w:rPr>
              <w:t xml:space="preserve"> in the </w:t>
            </w:r>
            <w:r w:rsidRPr="00CC19C0">
              <w:rPr>
                <w:rFonts w:ascii="Century Gothic" w:hAnsi="Century Gothic"/>
                <w:sz w:val="20"/>
                <w:szCs w:val="20"/>
                <w:u w:val="single"/>
              </w:rPr>
              <w:t>organism</w:t>
            </w:r>
            <w:r w:rsidRPr="00DC401D">
              <w:rPr>
                <w:rFonts w:ascii="Century Gothic" w:hAnsi="Century Gothic"/>
                <w:sz w:val="20"/>
                <w:szCs w:val="20"/>
              </w:rPr>
              <w:t xml:space="preserve">, the </w:t>
            </w:r>
            <w:r w:rsidRPr="00CC19C0">
              <w:rPr>
                <w:rFonts w:ascii="Century Gothic" w:hAnsi="Century Gothic"/>
                <w:sz w:val="20"/>
                <w:szCs w:val="20"/>
                <w:u w:val="single"/>
              </w:rPr>
              <w:t>prevalence</w:t>
            </w:r>
            <w:r w:rsidRPr="00DC401D">
              <w:rPr>
                <w:rFonts w:ascii="Century Gothic" w:hAnsi="Century Gothic"/>
                <w:sz w:val="20"/>
                <w:szCs w:val="20"/>
              </w:rPr>
              <w:t xml:space="preserve"> of varying </w:t>
            </w:r>
            <w:r w:rsidRPr="00CC19C0">
              <w:rPr>
                <w:rFonts w:ascii="Century Gothic" w:hAnsi="Century Gothic"/>
                <w:sz w:val="20"/>
                <w:szCs w:val="20"/>
                <w:u w:val="single"/>
              </w:rPr>
              <w:t>organelles</w:t>
            </w:r>
            <w:r w:rsidRPr="00DC401D">
              <w:rPr>
                <w:rFonts w:ascii="Century Gothic" w:hAnsi="Century Gothic"/>
                <w:sz w:val="20"/>
                <w:szCs w:val="20"/>
              </w:rPr>
              <w:t xml:space="preserve"> within that cell, and the </w:t>
            </w:r>
            <w:r w:rsidRPr="00CC19C0">
              <w:rPr>
                <w:rFonts w:ascii="Century Gothic" w:hAnsi="Century Gothic"/>
                <w:sz w:val="20"/>
                <w:szCs w:val="20"/>
                <w:u w:val="single"/>
              </w:rPr>
              <w:t>composition</w:t>
            </w:r>
            <w:r w:rsidRPr="00DC401D">
              <w:rPr>
                <w:rFonts w:ascii="Century Gothic" w:hAnsi="Century Gothic"/>
                <w:sz w:val="20"/>
                <w:szCs w:val="20"/>
              </w:rPr>
              <w:t xml:space="preserve"> of the different organelles.</w:t>
            </w:r>
          </w:p>
          <w:p w14:paraId="49D5C387" w14:textId="77777777" w:rsidR="00880442" w:rsidRDefault="00880442" w:rsidP="009F5512">
            <w:pPr>
              <w:rPr>
                <w:rFonts w:ascii="Century Gothic" w:hAnsi="Century Gothic"/>
                <w:sz w:val="20"/>
                <w:szCs w:val="20"/>
              </w:rPr>
            </w:pPr>
          </w:p>
          <w:p w14:paraId="28BADB79" w14:textId="77777777" w:rsidR="00880442" w:rsidRPr="00D0393C" w:rsidRDefault="00880442" w:rsidP="009F5512">
            <w:pPr>
              <w:rPr>
                <w:rFonts w:ascii="Century Gothic" w:hAnsi="Century Gothic"/>
                <w:sz w:val="20"/>
                <w:szCs w:val="20"/>
              </w:rPr>
            </w:pPr>
          </w:p>
        </w:tc>
      </w:tr>
      <w:tr w:rsidR="00880442" w:rsidRPr="00D125F5" w14:paraId="571AC69E" w14:textId="77777777" w:rsidTr="1B2E7D60">
        <w:trPr>
          <w:trHeight w:val="260"/>
        </w:trPr>
        <w:tc>
          <w:tcPr>
            <w:tcW w:w="630" w:type="dxa"/>
            <w:tcBorders>
              <w:bottom w:val="single" w:sz="4" w:space="0" w:color="auto"/>
            </w:tcBorders>
          </w:tcPr>
          <w:p w14:paraId="621F0543" w14:textId="77777777" w:rsidR="00880442" w:rsidRDefault="00880442" w:rsidP="009F5512">
            <w:pPr>
              <w:rPr>
                <w:rFonts w:ascii="Century Gothic" w:hAnsi="Century Gothic"/>
                <w:b/>
                <w:sz w:val="22"/>
                <w:szCs w:val="22"/>
              </w:rPr>
            </w:pPr>
          </w:p>
          <w:p w14:paraId="5B19CA9B" w14:textId="4369DFF9" w:rsidR="00880442" w:rsidRPr="00D0393C" w:rsidRDefault="00880442" w:rsidP="009F5512">
            <w:pPr>
              <w:rPr>
                <w:rFonts w:ascii="Century Gothic" w:hAnsi="Century Gothic"/>
                <w:sz w:val="22"/>
                <w:szCs w:val="22"/>
              </w:rPr>
            </w:pPr>
            <w:r>
              <w:rPr>
                <w:rFonts w:ascii="Century Gothic" w:hAnsi="Century Gothic"/>
                <w:sz w:val="22"/>
                <w:szCs w:val="22"/>
              </w:rPr>
              <w:t>5</w:t>
            </w:r>
            <w:r w:rsidR="00DD2189">
              <w:rPr>
                <w:rFonts w:ascii="Century Gothic" w:hAnsi="Century Gothic"/>
                <w:sz w:val="22"/>
                <w:szCs w:val="22"/>
              </w:rPr>
              <w:t>A</w:t>
            </w:r>
          </w:p>
        </w:tc>
        <w:tc>
          <w:tcPr>
            <w:tcW w:w="2250" w:type="dxa"/>
            <w:tcBorders>
              <w:bottom w:val="single" w:sz="4" w:space="0" w:color="auto"/>
            </w:tcBorders>
            <w:shd w:val="clear" w:color="auto" w:fill="auto"/>
          </w:tcPr>
          <w:p w14:paraId="077E9266" w14:textId="77777777" w:rsidR="00880442" w:rsidRDefault="00880442" w:rsidP="009F5512">
            <w:pPr>
              <w:rPr>
                <w:rFonts w:ascii="Century Gothic" w:hAnsi="Century Gothic"/>
                <w:b/>
                <w:sz w:val="22"/>
                <w:szCs w:val="22"/>
              </w:rPr>
            </w:pPr>
          </w:p>
          <w:p w14:paraId="1DC310B9" w14:textId="77777777" w:rsidR="00880442" w:rsidRDefault="00880442" w:rsidP="009F5512">
            <w:pPr>
              <w:rPr>
                <w:rFonts w:ascii="Century Gothic" w:hAnsi="Century Gothic"/>
                <w:sz w:val="22"/>
                <w:szCs w:val="22"/>
              </w:rPr>
            </w:pPr>
            <w:r w:rsidRPr="00163858">
              <w:rPr>
                <w:rFonts w:ascii="Century Gothic" w:hAnsi="Century Gothic"/>
                <w:sz w:val="22"/>
                <w:szCs w:val="22"/>
              </w:rPr>
              <w:t xml:space="preserve">What is your </w:t>
            </w:r>
            <w:r w:rsidRPr="00163858">
              <w:rPr>
                <w:rFonts w:ascii="Century Gothic" w:hAnsi="Century Gothic"/>
                <w:b/>
                <w:bCs/>
                <w:sz w:val="22"/>
                <w:szCs w:val="22"/>
              </w:rPr>
              <w:t>resource plan for each of the 5 Es</w:t>
            </w:r>
            <w:r w:rsidRPr="00163858">
              <w:rPr>
                <w:rFonts w:ascii="Century Gothic" w:hAnsi="Century Gothic"/>
                <w:sz w:val="22"/>
                <w:szCs w:val="22"/>
              </w:rPr>
              <w:t xml:space="preserve"> of inquiry-based science instruction?</w:t>
            </w:r>
          </w:p>
          <w:p w14:paraId="5F654F7D" w14:textId="77777777" w:rsidR="00880442" w:rsidRPr="00163858" w:rsidRDefault="00880442" w:rsidP="009F5512">
            <w:pPr>
              <w:rPr>
                <w:rFonts w:ascii="Century Gothic" w:hAnsi="Century Gothic"/>
                <w:sz w:val="22"/>
                <w:szCs w:val="22"/>
              </w:rPr>
            </w:pPr>
          </w:p>
          <w:p w14:paraId="4CA756C9" w14:textId="77777777" w:rsidR="00880442" w:rsidRPr="00163858" w:rsidRDefault="00880442" w:rsidP="00880442">
            <w:pPr>
              <w:numPr>
                <w:ilvl w:val="0"/>
                <w:numId w:val="1"/>
              </w:numPr>
              <w:rPr>
                <w:rFonts w:ascii="Century Gothic" w:hAnsi="Century Gothic"/>
                <w:sz w:val="22"/>
                <w:szCs w:val="22"/>
              </w:rPr>
            </w:pPr>
            <w:r w:rsidRPr="00163858">
              <w:rPr>
                <w:rFonts w:ascii="Century Gothic" w:hAnsi="Century Gothic"/>
                <w:sz w:val="22"/>
                <w:szCs w:val="22"/>
              </w:rPr>
              <w:t xml:space="preserve">Engage </w:t>
            </w:r>
          </w:p>
          <w:p w14:paraId="4AB937D5" w14:textId="77777777" w:rsidR="00880442" w:rsidRPr="00163858" w:rsidRDefault="00880442" w:rsidP="00880442">
            <w:pPr>
              <w:numPr>
                <w:ilvl w:val="0"/>
                <w:numId w:val="1"/>
              </w:numPr>
              <w:rPr>
                <w:rFonts w:ascii="Century Gothic" w:hAnsi="Century Gothic"/>
                <w:sz w:val="22"/>
                <w:szCs w:val="22"/>
              </w:rPr>
            </w:pPr>
            <w:r w:rsidRPr="00163858">
              <w:rPr>
                <w:rFonts w:ascii="Century Gothic" w:hAnsi="Century Gothic"/>
                <w:sz w:val="22"/>
                <w:szCs w:val="22"/>
              </w:rPr>
              <w:t xml:space="preserve">Explore </w:t>
            </w:r>
          </w:p>
          <w:p w14:paraId="3E9FC5EA" w14:textId="77777777" w:rsidR="00880442" w:rsidRPr="00163858" w:rsidRDefault="00880442" w:rsidP="00880442">
            <w:pPr>
              <w:numPr>
                <w:ilvl w:val="0"/>
                <w:numId w:val="1"/>
              </w:numPr>
              <w:rPr>
                <w:rFonts w:ascii="Century Gothic" w:hAnsi="Century Gothic"/>
                <w:sz w:val="22"/>
                <w:szCs w:val="22"/>
              </w:rPr>
            </w:pPr>
            <w:r w:rsidRPr="00163858">
              <w:rPr>
                <w:rFonts w:ascii="Century Gothic" w:hAnsi="Century Gothic"/>
                <w:sz w:val="22"/>
                <w:szCs w:val="22"/>
              </w:rPr>
              <w:t>Explain</w:t>
            </w:r>
          </w:p>
          <w:p w14:paraId="12786C31" w14:textId="77777777" w:rsidR="00880442" w:rsidRPr="00163858" w:rsidRDefault="00880442" w:rsidP="00880442">
            <w:pPr>
              <w:numPr>
                <w:ilvl w:val="0"/>
                <w:numId w:val="1"/>
              </w:numPr>
              <w:rPr>
                <w:rFonts w:ascii="Century Gothic" w:hAnsi="Century Gothic"/>
                <w:sz w:val="22"/>
                <w:szCs w:val="22"/>
              </w:rPr>
            </w:pPr>
            <w:r w:rsidRPr="00163858">
              <w:rPr>
                <w:rFonts w:ascii="Century Gothic" w:hAnsi="Century Gothic"/>
                <w:sz w:val="22"/>
                <w:szCs w:val="22"/>
              </w:rPr>
              <w:t xml:space="preserve">Elaborate </w:t>
            </w:r>
          </w:p>
          <w:p w14:paraId="30DB4089" w14:textId="77777777" w:rsidR="00880442" w:rsidRPr="00163858" w:rsidRDefault="00880442" w:rsidP="00880442">
            <w:pPr>
              <w:numPr>
                <w:ilvl w:val="0"/>
                <w:numId w:val="1"/>
              </w:numPr>
              <w:rPr>
                <w:rFonts w:ascii="Century Gothic" w:hAnsi="Century Gothic"/>
                <w:sz w:val="22"/>
                <w:szCs w:val="22"/>
              </w:rPr>
            </w:pPr>
            <w:r w:rsidRPr="00163858">
              <w:rPr>
                <w:rFonts w:ascii="Century Gothic" w:hAnsi="Century Gothic"/>
                <w:sz w:val="22"/>
                <w:szCs w:val="22"/>
              </w:rPr>
              <w:t xml:space="preserve">Evaluate </w:t>
            </w:r>
          </w:p>
          <w:p w14:paraId="66478C1A" w14:textId="77777777" w:rsidR="00880442" w:rsidRPr="00606672" w:rsidRDefault="00880442" w:rsidP="009F5512">
            <w:pPr>
              <w:rPr>
                <w:rFonts w:ascii="Century Gothic" w:hAnsi="Century Gothic"/>
                <w:sz w:val="22"/>
                <w:szCs w:val="22"/>
              </w:rPr>
            </w:pPr>
          </w:p>
        </w:tc>
        <w:tc>
          <w:tcPr>
            <w:tcW w:w="6750" w:type="dxa"/>
            <w:tcBorders>
              <w:bottom w:val="single" w:sz="4" w:space="0" w:color="auto"/>
            </w:tcBorders>
            <w:shd w:val="clear" w:color="auto" w:fill="auto"/>
          </w:tcPr>
          <w:p w14:paraId="61D6B475" w14:textId="77777777" w:rsidR="00880442" w:rsidRDefault="00880442" w:rsidP="009F5512">
            <w:pPr>
              <w:rPr>
                <w:rFonts w:ascii="Century Gothic" w:hAnsi="Century Gothic"/>
                <w:sz w:val="20"/>
                <w:szCs w:val="20"/>
              </w:rPr>
            </w:pPr>
          </w:p>
          <w:p w14:paraId="04D5E5BE" w14:textId="77777777" w:rsidR="00880442" w:rsidRDefault="00880442" w:rsidP="009F5512">
            <w:pPr>
              <w:rPr>
                <w:rFonts w:ascii="Century Gothic" w:hAnsi="Century Gothic"/>
                <w:sz w:val="20"/>
                <w:szCs w:val="20"/>
              </w:rPr>
            </w:pPr>
          </w:p>
          <w:p w14:paraId="1CDB5975" w14:textId="77777777" w:rsidR="00880442" w:rsidRDefault="00880442" w:rsidP="009F5512">
            <w:pPr>
              <w:rPr>
                <w:rFonts w:ascii="Century Gothic" w:hAnsi="Century Gothic"/>
                <w:sz w:val="20"/>
                <w:szCs w:val="20"/>
              </w:rPr>
            </w:pPr>
          </w:p>
          <w:p w14:paraId="6590E86E" w14:textId="1FB4A533" w:rsidR="004551CA" w:rsidRDefault="00DD2189" w:rsidP="009F5512">
            <w:pPr>
              <w:rPr>
                <w:rFonts w:ascii="Century Gothic" w:hAnsi="Century Gothic"/>
                <w:bCs/>
                <w:sz w:val="20"/>
                <w:szCs w:val="20"/>
              </w:rPr>
            </w:pPr>
            <w:r w:rsidRPr="00DD2189">
              <w:rPr>
                <w:rFonts w:ascii="Century Gothic" w:hAnsi="Century Gothic"/>
                <w:b/>
                <w:sz w:val="20"/>
                <w:szCs w:val="20"/>
                <w:u w:val="single"/>
              </w:rPr>
              <w:t>Engage</w:t>
            </w:r>
            <w:r w:rsidR="00AA2B2F">
              <w:rPr>
                <w:rFonts w:ascii="Century Gothic" w:hAnsi="Century Gothic"/>
                <w:b/>
                <w:sz w:val="20"/>
                <w:szCs w:val="20"/>
                <w:u w:val="single"/>
              </w:rPr>
              <w:t xml:space="preserve"> </w:t>
            </w:r>
            <w:r w:rsidR="00DD2A64">
              <w:rPr>
                <w:rFonts w:ascii="Century Gothic" w:hAnsi="Century Gothic"/>
                <w:bCs/>
                <w:sz w:val="20"/>
                <w:szCs w:val="20"/>
              </w:rPr>
              <w:t xml:space="preserve">Interactivity: Understanding </w:t>
            </w:r>
            <w:proofErr w:type="gramStart"/>
            <w:r w:rsidR="00DD2A64">
              <w:rPr>
                <w:rFonts w:ascii="Century Gothic" w:hAnsi="Century Gothic"/>
                <w:bCs/>
                <w:sz w:val="20"/>
                <w:szCs w:val="20"/>
              </w:rPr>
              <w:t>molecules</w:t>
            </w:r>
            <w:proofErr w:type="gramEnd"/>
          </w:p>
          <w:p w14:paraId="66E27BA5" w14:textId="65B4D437" w:rsidR="004551CA" w:rsidRDefault="004551CA" w:rsidP="009F5512">
            <w:pPr>
              <w:rPr>
                <w:rFonts w:ascii="Century Gothic" w:hAnsi="Century Gothic"/>
                <w:bCs/>
                <w:sz w:val="20"/>
                <w:szCs w:val="20"/>
              </w:rPr>
            </w:pPr>
            <w:r>
              <w:rPr>
                <w:rFonts w:ascii="Century Gothic" w:hAnsi="Century Gothic"/>
                <w:bCs/>
                <w:sz w:val="20"/>
                <w:szCs w:val="20"/>
              </w:rPr>
              <w:t xml:space="preserve">              Cell theory class discussion</w:t>
            </w:r>
          </w:p>
          <w:p w14:paraId="5D0A14CD" w14:textId="3158D453" w:rsidR="00DD2A64" w:rsidRPr="00DD2A64" w:rsidRDefault="00DD2A64" w:rsidP="009F5512">
            <w:pPr>
              <w:rPr>
                <w:rFonts w:ascii="Century Gothic" w:hAnsi="Century Gothic"/>
                <w:bCs/>
                <w:sz w:val="20"/>
                <w:szCs w:val="20"/>
              </w:rPr>
            </w:pPr>
            <w:r w:rsidRPr="00DD2A64">
              <w:rPr>
                <w:rFonts w:ascii="Century Gothic" w:hAnsi="Century Gothic"/>
                <w:bCs/>
                <w:sz w:val="20"/>
                <w:szCs w:val="20"/>
              </w:rPr>
              <w:t xml:space="preserve">              Interactivity: Prokaryotes and Eukaryotes</w:t>
            </w:r>
          </w:p>
          <w:p w14:paraId="5EBCEE55" w14:textId="5AB80DEA" w:rsidR="00DD2189" w:rsidRDefault="00DD2A64" w:rsidP="009F5512">
            <w:pPr>
              <w:rPr>
                <w:rFonts w:ascii="Century Gothic" w:hAnsi="Century Gothic"/>
                <w:bCs/>
                <w:sz w:val="20"/>
                <w:szCs w:val="20"/>
              </w:rPr>
            </w:pPr>
            <w:r w:rsidRPr="00DD2A64">
              <w:rPr>
                <w:rFonts w:ascii="Century Gothic" w:hAnsi="Century Gothic"/>
                <w:bCs/>
                <w:sz w:val="20"/>
                <w:szCs w:val="20"/>
              </w:rPr>
              <w:t xml:space="preserve">              Interactivity: Cell structure</w:t>
            </w:r>
          </w:p>
          <w:p w14:paraId="61FABFCB" w14:textId="6F7DB582" w:rsidR="008A784B" w:rsidRDefault="008A784B" w:rsidP="009F5512">
            <w:pPr>
              <w:rPr>
                <w:rFonts w:ascii="Century Gothic" w:hAnsi="Century Gothic"/>
                <w:bCs/>
                <w:sz w:val="20"/>
                <w:szCs w:val="20"/>
              </w:rPr>
            </w:pPr>
            <w:r>
              <w:rPr>
                <w:rFonts w:ascii="Century Gothic" w:hAnsi="Century Gothic"/>
                <w:bCs/>
                <w:sz w:val="20"/>
                <w:szCs w:val="20"/>
              </w:rPr>
              <w:t xml:space="preserve">              Video: Cell theory</w:t>
            </w:r>
          </w:p>
          <w:p w14:paraId="44A9226E" w14:textId="0380E0F0" w:rsidR="008A784B" w:rsidRDefault="008A784B" w:rsidP="009F5512">
            <w:pPr>
              <w:rPr>
                <w:rFonts w:ascii="Century Gothic" w:hAnsi="Century Gothic"/>
                <w:bCs/>
                <w:sz w:val="20"/>
                <w:szCs w:val="20"/>
              </w:rPr>
            </w:pPr>
            <w:r>
              <w:rPr>
                <w:rFonts w:ascii="Century Gothic" w:hAnsi="Century Gothic"/>
                <w:bCs/>
                <w:sz w:val="20"/>
                <w:szCs w:val="20"/>
              </w:rPr>
              <w:t xml:space="preserve">              Video: Biomolecules</w:t>
            </w:r>
          </w:p>
          <w:p w14:paraId="7A246F6E" w14:textId="77777777" w:rsidR="008A784B" w:rsidRPr="00DD2A64" w:rsidRDefault="008A784B" w:rsidP="009F5512">
            <w:pPr>
              <w:rPr>
                <w:rFonts w:ascii="Century Gothic" w:hAnsi="Century Gothic"/>
                <w:bCs/>
                <w:sz w:val="20"/>
                <w:szCs w:val="20"/>
              </w:rPr>
            </w:pPr>
          </w:p>
          <w:p w14:paraId="28EDFD97" w14:textId="4BB081E0" w:rsidR="00DD2189" w:rsidRDefault="00DD2189" w:rsidP="009F5512">
            <w:pPr>
              <w:rPr>
                <w:rFonts w:ascii="Century Gothic" w:hAnsi="Century Gothic"/>
                <w:bCs/>
                <w:sz w:val="20"/>
                <w:szCs w:val="20"/>
              </w:rPr>
            </w:pPr>
            <w:r w:rsidRPr="00DD2A64">
              <w:rPr>
                <w:rFonts w:ascii="Century Gothic" w:hAnsi="Century Gothic"/>
                <w:b/>
                <w:sz w:val="20"/>
                <w:szCs w:val="20"/>
                <w:u w:val="single"/>
              </w:rPr>
              <w:t>Explore</w:t>
            </w:r>
            <w:r w:rsidR="00DD2A64">
              <w:rPr>
                <w:rFonts w:ascii="Century Gothic" w:hAnsi="Century Gothic"/>
                <w:bCs/>
                <w:sz w:val="20"/>
                <w:szCs w:val="20"/>
              </w:rPr>
              <w:t>-</w:t>
            </w:r>
            <w:r w:rsidR="008A784B">
              <w:rPr>
                <w:rFonts w:ascii="Century Gothic" w:hAnsi="Century Gothic"/>
                <w:bCs/>
                <w:sz w:val="20"/>
                <w:szCs w:val="20"/>
              </w:rPr>
              <w:t>Biomolecule close read</w:t>
            </w:r>
          </w:p>
          <w:p w14:paraId="4D733F00" w14:textId="3749DF3B" w:rsidR="008A784B" w:rsidRDefault="008A784B" w:rsidP="009F5512">
            <w:pPr>
              <w:rPr>
                <w:rFonts w:ascii="Century Gothic" w:hAnsi="Century Gothic"/>
                <w:bCs/>
                <w:sz w:val="20"/>
                <w:szCs w:val="20"/>
              </w:rPr>
            </w:pPr>
            <w:r>
              <w:rPr>
                <w:rFonts w:ascii="Century Gothic" w:hAnsi="Century Gothic"/>
                <w:bCs/>
                <w:sz w:val="20"/>
                <w:szCs w:val="20"/>
              </w:rPr>
              <w:t xml:space="preserve">              </w:t>
            </w:r>
            <w:r w:rsidR="00BE13B6">
              <w:rPr>
                <w:rFonts w:ascii="Century Gothic" w:hAnsi="Century Gothic"/>
                <w:bCs/>
                <w:sz w:val="20"/>
                <w:szCs w:val="20"/>
              </w:rPr>
              <w:t>Macromolecule task cards</w:t>
            </w:r>
          </w:p>
          <w:p w14:paraId="2805A3F1" w14:textId="43E96096" w:rsidR="001D6415" w:rsidRDefault="001D6415" w:rsidP="009F5512">
            <w:pPr>
              <w:rPr>
                <w:rFonts w:ascii="Century Gothic" w:hAnsi="Century Gothic"/>
                <w:bCs/>
                <w:sz w:val="20"/>
                <w:szCs w:val="20"/>
              </w:rPr>
            </w:pPr>
            <w:r>
              <w:rPr>
                <w:rFonts w:ascii="Century Gothic" w:hAnsi="Century Gothic"/>
                <w:bCs/>
                <w:sz w:val="20"/>
                <w:szCs w:val="20"/>
              </w:rPr>
              <w:t xml:space="preserve">              Cell theory Station lab</w:t>
            </w:r>
          </w:p>
          <w:p w14:paraId="6B2B432A" w14:textId="192DD8A8" w:rsidR="001D6415" w:rsidRDefault="001D6415" w:rsidP="009F5512">
            <w:pPr>
              <w:rPr>
                <w:rFonts w:ascii="Century Gothic" w:hAnsi="Century Gothic"/>
                <w:bCs/>
                <w:sz w:val="20"/>
                <w:szCs w:val="20"/>
              </w:rPr>
            </w:pPr>
            <w:r>
              <w:rPr>
                <w:rFonts w:ascii="Century Gothic" w:hAnsi="Century Gothic"/>
                <w:bCs/>
                <w:sz w:val="20"/>
                <w:szCs w:val="20"/>
              </w:rPr>
              <w:t xml:space="preserve">              </w:t>
            </w:r>
            <w:r w:rsidR="00422AC8">
              <w:rPr>
                <w:rFonts w:ascii="Century Gothic" w:hAnsi="Century Gothic"/>
                <w:bCs/>
                <w:sz w:val="20"/>
                <w:szCs w:val="20"/>
              </w:rPr>
              <w:t>Speed dating cells</w:t>
            </w:r>
          </w:p>
          <w:p w14:paraId="0EDD5FAA" w14:textId="0631074C" w:rsidR="00422AC8" w:rsidRDefault="00422AC8" w:rsidP="009F5512">
            <w:pPr>
              <w:rPr>
                <w:rFonts w:ascii="Century Gothic" w:hAnsi="Century Gothic"/>
                <w:bCs/>
                <w:sz w:val="20"/>
                <w:szCs w:val="20"/>
              </w:rPr>
            </w:pPr>
            <w:r>
              <w:rPr>
                <w:rFonts w:ascii="Century Gothic" w:hAnsi="Century Gothic"/>
                <w:bCs/>
                <w:sz w:val="20"/>
                <w:szCs w:val="20"/>
              </w:rPr>
              <w:t xml:space="preserve">              Cell explorers</w:t>
            </w:r>
          </w:p>
          <w:p w14:paraId="6C2841BE" w14:textId="65CF301C" w:rsidR="00A86C77" w:rsidRPr="00DD2A64" w:rsidRDefault="00422AC8" w:rsidP="00422AC8">
            <w:pPr>
              <w:ind w:firstLine="720"/>
              <w:rPr>
                <w:rFonts w:ascii="Century Gothic" w:hAnsi="Century Gothic"/>
                <w:bCs/>
                <w:sz w:val="20"/>
                <w:szCs w:val="20"/>
              </w:rPr>
            </w:pPr>
            <w:r>
              <w:rPr>
                <w:rFonts w:ascii="Century Gothic" w:hAnsi="Century Gothic"/>
                <w:bCs/>
                <w:sz w:val="20"/>
                <w:szCs w:val="20"/>
              </w:rPr>
              <w:t xml:space="preserve"> </w:t>
            </w:r>
          </w:p>
          <w:p w14:paraId="4FCF2EC2" w14:textId="77777777" w:rsidR="00DD2189" w:rsidRPr="00DD2189" w:rsidRDefault="00DD2189" w:rsidP="009F5512">
            <w:pPr>
              <w:rPr>
                <w:rFonts w:ascii="Century Gothic" w:hAnsi="Century Gothic"/>
                <w:b/>
                <w:sz w:val="20"/>
                <w:szCs w:val="20"/>
                <w:u w:val="single"/>
              </w:rPr>
            </w:pPr>
          </w:p>
          <w:p w14:paraId="5805E29B" w14:textId="0FEB74BE" w:rsidR="00DD2189" w:rsidRDefault="00DD2189" w:rsidP="009F5512">
            <w:pPr>
              <w:rPr>
                <w:rFonts w:ascii="Century Gothic" w:hAnsi="Century Gothic"/>
                <w:bCs/>
                <w:sz w:val="20"/>
                <w:szCs w:val="20"/>
              </w:rPr>
            </w:pPr>
            <w:r w:rsidRPr="00DD2189">
              <w:rPr>
                <w:rFonts w:ascii="Century Gothic" w:hAnsi="Century Gothic"/>
                <w:b/>
                <w:sz w:val="20"/>
                <w:szCs w:val="20"/>
                <w:u w:val="single"/>
              </w:rPr>
              <w:t>Explain</w:t>
            </w:r>
            <w:r w:rsidR="00DD2A64">
              <w:rPr>
                <w:rFonts w:ascii="Century Gothic" w:hAnsi="Century Gothic"/>
                <w:b/>
                <w:sz w:val="20"/>
                <w:szCs w:val="20"/>
                <w:u w:val="single"/>
              </w:rPr>
              <w:t xml:space="preserve"> </w:t>
            </w:r>
            <w:r w:rsidR="00DD2A64" w:rsidRPr="00DD2A64">
              <w:rPr>
                <w:rFonts w:ascii="Century Gothic" w:hAnsi="Century Gothic"/>
                <w:bCs/>
                <w:sz w:val="20"/>
                <w:szCs w:val="20"/>
              </w:rPr>
              <w:t>Cell theory PowerPoint</w:t>
            </w:r>
          </w:p>
          <w:p w14:paraId="56EA63AE" w14:textId="50B04DD6" w:rsidR="00D95DB4" w:rsidRDefault="00D95DB4" w:rsidP="009F5512">
            <w:pPr>
              <w:rPr>
                <w:rFonts w:ascii="Century Gothic" w:hAnsi="Century Gothic"/>
                <w:bCs/>
                <w:sz w:val="20"/>
                <w:szCs w:val="20"/>
              </w:rPr>
            </w:pPr>
            <w:r w:rsidRPr="00D95DB4">
              <w:rPr>
                <w:rFonts w:ascii="Century Gothic" w:hAnsi="Century Gothic"/>
                <w:bCs/>
                <w:sz w:val="20"/>
                <w:szCs w:val="20"/>
              </w:rPr>
              <w:lastRenderedPageBreak/>
              <w:t xml:space="preserve">              Biomolecules </w:t>
            </w:r>
            <w:r>
              <w:rPr>
                <w:rFonts w:ascii="Century Gothic" w:hAnsi="Century Gothic"/>
                <w:bCs/>
                <w:sz w:val="20"/>
                <w:szCs w:val="20"/>
              </w:rPr>
              <w:t>PowerPoint</w:t>
            </w:r>
          </w:p>
          <w:p w14:paraId="16A6E2DC" w14:textId="6AF22D99" w:rsidR="00D95DB4" w:rsidRDefault="00D95DB4" w:rsidP="009F5512">
            <w:pPr>
              <w:rPr>
                <w:rFonts w:ascii="Century Gothic" w:hAnsi="Century Gothic"/>
                <w:bCs/>
                <w:sz w:val="20"/>
                <w:szCs w:val="20"/>
              </w:rPr>
            </w:pPr>
            <w:r>
              <w:rPr>
                <w:rFonts w:ascii="Century Gothic" w:hAnsi="Century Gothic"/>
                <w:bCs/>
                <w:sz w:val="20"/>
                <w:szCs w:val="20"/>
              </w:rPr>
              <w:t xml:space="preserve">              Cell structure PowerPoint</w:t>
            </w:r>
          </w:p>
          <w:p w14:paraId="67CC28F6" w14:textId="2C5F7436" w:rsidR="00D95DB4" w:rsidRPr="00D95DB4" w:rsidRDefault="00D95DB4" w:rsidP="009F5512">
            <w:pPr>
              <w:rPr>
                <w:rFonts w:ascii="Century Gothic" w:hAnsi="Century Gothic"/>
                <w:bCs/>
                <w:sz w:val="20"/>
                <w:szCs w:val="20"/>
              </w:rPr>
            </w:pPr>
            <w:r>
              <w:rPr>
                <w:rFonts w:ascii="Century Gothic" w:hAnsi="Century Gothic"/>
                <w:bCs/>
                <w:sz w:val="20"/>
                <w:szCs w:val="20"/>
              </w:rPr>
              <w:t xml:space="preserve">              Case study What is happening to me?</w:t>
            </w:r>
          </w:p>
          <w:p w14:paraId="66224804" w14:textId="77777777" w:rsidR="00DD2189" w:rsidRPr="00DD2189" w:rsidRDefault="00DD2189" w:rsidP="009F5512">
            <w:pPr>
              <w:rPr>
                <w:rFonts w:ascii="Century Gothic" w:hAnsi="Century Gothic"/>
                <w:b/>
                <w:sz w:val="20"/>
                <w:szCs w:val="20"/>
                <w:u w:val="single"/>
              </w:rPr>
            </w:pPr>
          </w:p>
          <w:p w14:paraId="21478862" w14:textId="64F9FCE1" w:rsidR="00DD2189" w:rsidRDefault="00DD2189" w:rsidP="009F5512">
            <w:pPr>
              <w:rPr>
                <w:rFonts w:ascii="Century Gothic" w:hAnsi="Century Gothic"/>
                <w:b/>
                <w:sz w:val="20"/>
                <w:szCs w:val="20"/>
                <w:u w:val="single"/>
              </w:rPr>
            </w:pPr>
            <w:proofErr w:type="gramStart"/>
            <w:r w:rsidRPr="00DD2189">
              <w:rPr>
                <w:rFonts w:ascii="Century Gothic" w:hAnsi="Century Gothic"/>
                <w:b/>
                <w:sz w:val="20"/>
                <w:szCs w:val="20"/>
                <w:u w:val="single"/>
              </w:rPr>
              <w:t>Elaborate</w:t>
            </w:r>
            <w:r w:rsidR="00DD2A64">
              <w:rPr>
                <w:rFonts w:ascii="Century Gothic" w:hAnsi="Century Gothic"/>
                <w:b/>
                <w:sz w:val="20"/>
                <w:szCs w:val="20"/>
                <w:u w:val="single"/>
              </w:rPr>
              <w:t xml:space="preserve"> </w:t>
            </w:r>
            <w:r w:rsidR="00DD2A64" w:rsidRPr="00DD2A64">
              <w:rPr>
                <w:rFonts w:ascii="Century Gothic" w:hAnsi="Century Gothic"/>
                <w:bCs/>
                <w:sz w:val="20"/>
                <w:szCs w:val="20"/>
              </w:rPr>
              <w:t xml:space="preserve"> Cell</w:t>
            </w:r>
            <w:proofErr w:type="gramEnd"/>
            <w:r w:rsidR="00DD2A64" w:rsidRPr="00DD2A64">
              <w:rPr>
                <w:rFonts w:ascii="Century Gothic" w:hAnsi="Century Gothic"/>
                <w:bCs/>
                <w:sz w:val="20"/>
                <w:szCs w:val="20"/>
              </w:rPr>
              <w:t xml:space="preserve"> theory</w:t>
            </w:r>
            <w:r w:rsidR="00DD2A64">
              <w:rPr>
                <w:rFonts w:ascii="Century Gothic" w:hAnsi="Century Gothic"/>
                <w:bCs/>
                <w:sz w:val="20"/>
                <w:szCs w:val="20"/>
              </w:rPr>
              <w:t>-code breaker</w:t>
            </w:r>
            <w:r w:rsidR="00DD2A64">
              <w:rPr>
                <w:rFonts w:ascii="Century Gothic" w:hAnsi="Century Gothic"/>
                <w:b/>
                <w:sz w:val="20"/>
                <w:szCs w:val="20"/>
                <w:u w:val="single"/>
              </w:rPr>
              <w:t xml:space="preserve"> </w:t>
            </w:r>
          </w:p>
          <w:p w14:paraId="2F9C4AC3" w14:textId="77777777" w:rsidR="00BA79D2" w:rsidRDefault="00D95DB4" w:rsidP="009F5512">
            <w:pPr>
              <w:rPr>
                <w:rFonts w:ascii="Century Gothic" w:hAnsi="Century Gothic"/>
                <w:bCs/>
                <w:sz w:val="20"/>
                <w:szCs w:val="20"/>
              </w:rPr>
            </w:pPr>
            <w:r w:rsidRPr="00BA79D2">
              <w:rPr>
                <w:rFonts w:ascii="Century Gothic" w:hAnsi="Century Gothic"/>
                <w:b/>
                <w:sz w:val="20"/>
                <w:szCs w:val="20"/>
              </w:rPr>
              <w:t xml:space="preserve">                  </w:t>
            </w:r>
            <w:r w:rsidR="00BA79D2" w:rsidRPr="00BA79D2">
              <w:rPr>
                <w:rFonts w:ascii="Century Gothic" w:hAnsi="Century Gothic"/>
                <w:bCs/>
                <w:sz w:val="20"/>
                <w:szCs w:val="20"/>
              </w:rPr>
              <w:t>Bio</w:t>
            </w:r>
            <w:r w:rsidR="00BA79D2">
              <w:rPr>
                <w:rFonts w:ascii="Century Gothic" w:hAnsi="Century Gothic"/>
                <w:bCs/>
                <w:sz w:val="20"/>
                <w:szCs w:val="20"/>
              </w:rPr>
              <w:t>molecule escape room</w:t>
            </w:r>
          </w:p>
          <w:p w14:paraId="29086830" w14:textId="02420A25" w:rsidR="00BA79D2" w:rsidRDefault="00BA79D2" w:rsidP="009F5512">
            <w:pPr>
              <w:rPr>
                <w:rFonts w:ascii="Century Gothic" w:hAnsi="Century Gothic"/>
                <w:bCs/>
                <w:sz w:val="20"/>
                <w:szCs w:val="20"/>
              </w:rPr>
            </w:pPr>
            <w:r>
              <w:rPr>
                <w:rFonts w:ascii="Century Gothic" w:hAnsi="Century Gothic"/>
                <w:bCs/>
                <w:sz w:val="20"/>
                <w:szCs w:val="20"/>
              </w:rPr>
              <w:t xml:space="preserve">                  Biomolecule </w:t>
            </w:r>
            <w:r w:rsidR="008A784B">
              <w:rPr>
                <w:rFonts w:ascii="Century Gothic" w:hAnsi="Century Gothic"/>
                <w:bCs/>
                <w:sz w:val="20"/>
                <w:szCs w:val="20"/>
              </w:rPr>
              <w:t>matching</w:t>
            </w:r>
          </w:p>
          <w:p w14:paraId="3A8BCE56" w14:textId="41EAB41E" w:rsidR="008A784B" w:rsidRDefault="008A784B" w:rsidP="009F5512">
            <w:pPr>
              <w:rPr>
                <w:rFonts w:ascii="Century Gothic" w:hAnsi="Century Gothic"/>
                <w:bCs/>
                <w:sz w:val="20"/>
                <w:szCs w:val="20"/>
              </w:rPr>
            </w:pPr>
            <w:r>
              <w:rPr>
                <w:rFonts w:ascii="Century Gothic" w:hAnsi="Century Gothic"/>
                <w:bCs/>
                <w:sz w:val="20"/>
                <w:szCs w:val="20"/>
              </w:rPr>
              <w:t xml:space="preserve">                  Biomolecule boxing activity</w:t>
            </w:r>
          </w:p>
          <w:p w14:paraId="0D3D53B6" w14:textId="08C8156D" w:rsidR="008A784B" w:rsidRPr="00FC3642" w:rsidRDefault="00BE13B6" w:rsidP="009F5512">
            <w:pPr>
              <w:rPr>
                <w:rFonts w:ascii="Century Gothic" w:hAnsi="Century Gothic"/>
                <w:bCs/>
                <w:sz w:val="20"/>
                <w:szCs w:val="20"/>
              </w:rPr>
            </w:pPr>
            <w:r>
              <w:rPr>
                <w:rFonts w:ascii="Century Gothic" w:hAnsi="Century Gothic"/>
                <w:bCs/>
                <w:sz w:val="20"/>
                <w:szCs w:val="20"/>
              </w:rPr>
              <w:t xml:space="preserve">                  Macromolecule maker</w:t>
            </w:r>
          </w:p>
          <w:p w14:paraId="5B7AD474" w14:textId="77777777" w:rsidR="00BA79D2" w:rsidRPr="00FC3642" w:rsidRDefault="00BA79D2" w:rsidP="009F5512">
            <w:pPr>
              <w:rPr>
                <w:rFonts w:ascii="Century Gothic" w:hAnsi="Century Gothic"/>
                <w:bCs/>
                <w:sz w:val="20"/>
                <w:szCs w:val="20"/>
              </w:rPr>
            </w:pPr>
            <w:r w:rsidRPr="00FC3642">
              <w:rPr>
                <w:rFonts w:ascii="Century Gothic" w:hAnsi="Century Gothic"/>
                <w:bCs/>
                <w:sz w:val="20"/>
                <w:szCs w:val="20"/>
              </w:rPr>
              <w:t xml:space="preserve">                  Cell structure and function escape room</w:t>
            </w:r>
          </w:p>
          <w:p w14:paraId="65672598" w14:textId="644974D0" w:rsidR="00D95DB4" w:rsidRDefault="00D95DB4" w:rsidP="009F5512">
            <w:pPr>
              <w:rPr>
                <w:rFonts w:ascii="Century Gothic" w:hAnsi="Century Gothic"/>
                <w:bCs/>
                <w:sz w:val="20"/>
                <w:szCs w:val="20"/>
              </w:rPr>
            </w:pPr>
            <w:r w:rsidRPr="00FC3642">
              <w:rPr>
                <w:rFonts w:ascii="Century Gothic" w:hAnsi="Century Gothic"/>
                <w:bCs/>
                <w:sz w:val="20"/>
                <w:szCs w:val="20"/>
              </w:rPr>
              <w:t xml:space="preserve"> </w:t>
            </w:r>
            <w:r w:rsidR="00BA79D2" w:rsidRPr="00FC3642">
              <w:rPr>
                <w:rFonts w:ascii="Century Gothic" w:hAnsi="Century Gothic"/>
                <w:bCs/>
                <w:sz w:val="20"/>
                <w:szCs w:val="20"/>
              </w:rPr>
              <w:t xml:space="preserve">              </w:t>
            </w:r>
            <w:r w:rsidR="00FC3642" w:rsidRPr="00FC3642">
              <w:rPr>
                <w:rFonts w:ascii="Century Gothic" w:hAnsi="Century Gothic"/>
                <w:bCs/>
                <w:sz w:val="20"/>
                <w:szCs w:val="20"/>
              </w:rPr>
              <w:t xml:space="preserve">  </w:t>
            </w:r>
            <w:r w:rsidR="00BA79D2" w:rsidRPr="00FC3642">
              <w:rPr>
                <w:rFonts w:ascii="Century Gothic" w:hAnsi="Century Gothic"/>
                <w:bCs/>
                <w:sz w:val="20"/>
                <w:szCs w:val="20"/>
              </w:rPr>
              <w:t xml:space="preserve"> Cell structure and function-Who </w:t>
            </w:r>
            <w:proofErr w:type="spellStart"/>
            <w:r w:rsidR="00BA79D2" w:rsidRPr="00FC3642">
              <w:rPr>
                <w:rFonts w:ascii="Century Gothic" w:hAnsi="Century Gothic"/>
                <w:bCs/>
                <w:sz w:val="20"/>
                <w:szCs w:val="20"/>
              </w:rPr>
              <w:t>dunnit</w:t>
            </w:r>
            <w:proofErr w:type="spellEnd"/>
            <w:r w:rsidR="00BA79D2" w:rsidRPr="00FC3642">
              <w:rPr>
                <w:rFonts w:ascii="Century Gothic" w:hAnsi="Century Gothic"/>
                <w:bCs/>
                <w:sz w:val="20"/>
                <w:szCs w:val="20"/>
              </w:rPr>
              <w:t>?</w:t>
            </w:r>
          </w:p>
          <w:p w14:paraId="71134951" w14:textId="252EF5B8" w:rsidR="00A86C77" w:rsidRDefault="00A86C77" w:rsidP="009F5512">
            <w:pPr>
              <w:rPr>
                <w:rFonts w:ascii="Century Gothic" w:hAnsi="Century Gothic"/>
                <w:bCs/>
                <w:sz w:val="20"/>
                <w:szCs w:val="20"/>
              </w:rPr>
            </w:pPr>
            <w:r>
              <w:rPr>
                <w:rFonts w:ascii="Century Gothic" w:hAnsi="Century Gothic"/>
                <w:bCs/>
                <w:sz w:val="20"/>
                <w:szCs w:val="20"/>
              </w:rPr>
              <w:t xml:space="preserve">                  Cell review board game </w:t>
            </w:r>
          </w:p>
          <w:p w14:paraId="15955DA7" w14:textId="21F1A7DB" w:rsidR="00A86C77" w:rsidRDefault="00A86C77" w:rsidP="009F5512">
            <w:pPr>
              <w:rPr>
                <w:rFonts w:ascii="Century Gothic" w:hAnsi="Century Gothic"/>
                <w:bCs/>
                <w:sz w:val="20"/>
                <w:szCs w:val="20"/>
              </w:rPr>
            </w:pPr>
            <w:r>
              <w:rPr>
                <w:rFonts w:ascii="Century Gothic" w:hAnsi="Century Gothic"/>
                <w:bCs/>
                <w:sz w:val="20"/>
                <w:szCs w:val="20"/>
              </w:rPr>
              <w:t xml:space="preserve">                  Cell organelle tarsia </w:t>
            </w:r>
          </w:p>
          <w:p w14:paraId="4EC14DB5" w14:textId="438D96B9" w:rsidR="00422AC8" w:rsidRDefault="00422AC8" w:rsidP="009F5512">
            <w:pPr>
              <w:rPr>
                <w:rFonts w:ascii="Century Gothic" w:hAnsi="Century Gothic"/>
                <w:bCs/>
                <w:sz w:val="20"/>
                <w:szCs w:val="20"/>
              </w:rPr>
            </w:pPr>
            <w:r>
              <w:rPr>
                <w:rFonts w:ascii="Century Gothic" w:hAnsi="Century Gothic"/>
                <w:bCs/>
                <w:sz w:val="20"/>
                <w:szCs w:val="20"/>
              </w:rPr>
              <w:t xml:space="preserve">                  </w:t>
            </w:r>
          </w:p>
          <w:p w14:paraId="4345A3F1" w14:textId="77777777" w:rsidR="00A86C77" w:rsidRPr="00FC3642" w:rsidRDefault="00A86C77" w:rsidP="009F5512">
            <w:pPr>
              <w:rPr>
                <w:rFonts w:ascii="Century Gothic" w:hAnsi="Century Gothic"/>
                <w:bCs/>
                <w:sz w:val="20"/>
                <w:szCs w:val="20"/>
              </w:rPr>
            </w:pPr>
          </w:p>
          <w:p w14:paraId="70CA4775" w14:textId="77777777" w:rsidR="00DD2189" w:rsidRPr="00DD2189" w:rsidRDefault="00DD2189" w:rsidP="009F5512">
            <w:pPr>
              <w:rPr>
                <w:rFonts w:ascii="Century Gothic" w:hAnsi="Century Gothic"/>
                <w:b/>
                <w:sz w:val="20"/>
                <w:szCs w:val="20"/>
                <w:u w:val="single"/>
              </w:rPr>
            </w:pPr>
          </w:p>
          <w:p w14:paraId="26039028" w14:textId="7177FE85" w:rsidR="00880442" w:rsidRDefault="00DD2189" w:rsidP="009F5512">
            <w:pPr>
              <w:rPr>
                <w:rFonts w:ascii="Century Gothic" w:hAnsi="Century Gothic"/>
                <w:bCs/>
                <w:sz w:val="20"/>
                <w:szCs w:val="20"/>
              </w:rPr>
            </w:pPr>
            <w:r w:rsidRPr="00DD2189">
              <w:rPr>
                <w:rFonts w:ascii="Century Gothic" w:hAnsi="Century Gothic"/>
                <w:b/>
                <w:sz w:val="20"/>
                <w:szCs w:val="20"/>
                <w:u w:val="single"/>
              </w:rPr>
              <w:t>Evaluate</w:t>
            </w:r>
            <w:r w:rsidR="00BA79D2">
              <w:rPr>
                <w:rFonts w:ascii="Century Gothic" w:hAnsi="Century Gothic"/>
                <w:b/>
                <w:sz w:val="20"/>
                <w:szCs w:val="20"/>
                <w:u w:val="single"/>
              </w:rPr>
              <w:t xml:space="preserve">   </w:t>
            </w:r>
            <w:r w:rsidR="00BA79D2">
              <w:rPr>
                <w:rFonts w:ascii="Century Gothic" w:hAnsi="Century Gothic"/>
                <w:bCs/>
                <w:sz w:val="20"/>
                <w:szCs w:val="20"/>
              </w:rPr>
              <w:t>Macromolecules tarsia</w:t>
            </w:r>
          </w:p>
          <w:p w14:paraId="236C3366" w14:textId="2086586F" w:rsidR="00BA79D2" w:rsidRDefault="00BA79D2" w:rsidP="009F5512">
            <w:pPr>
              <w:rPr>
                <w:rFonts w:ascii="Century Gothic" w:hAnsi="Century Gothic"/>
                <w:bCs/>
                <w:sz w:val="20"/>
                <w:szCs w:val="20"/>
              </w:rPr>
            </w:pPr>
            <w:r>
              <w:rPr>
                <w:rFonts w:ascii="Century Gothic" w:hAnsi="Century Gothic"/>
                <w:bCs/>
                <w:sz w:val="20"/>
                <w:szCs w:val="20"/>
              </w:rPr>
              <w:t xml:space="preserve">                  Macromolecules quiz</w:t>
            </w:r>
          </w:p>
          <w:p w14:paraId="5CFB5AFC" w14:textId="76D9A0B8" w:rsidR="008A784B" w:rsidRDefault="008A784B" w:rsidP="009F5512">
            <w:pPr>
              <w:rPr>
                <w:rFonts w:ascii="Century Gothic" w:hAnsi="Century Gothic"/>
                <w:bCs/>
                <w:sz w:val="20"/>
                <w:szCs w:val="20"/>
              </w:rPr>
            </w:pPr>
            <w:r>
              <w:rPr>
                <w:rFonts w:ascii="Century Gothic" w:hAnsi="Century Gothic"/>
                <w:bCs/>
                <w:sz w:val="20"/>
                <w:szCs w:val="20"/>
              </w:rPr>
              <w:t xml:space="preserve">                 </w:t>
            </w:r>
          </w:p>
          <w:p w14:paraId="641FF2B5" w14:textId="628BCAA1" w:rsidR="00BA79D2" w:rsidRDefault="00BA79D2" w:rsidP="009F5512">
            <w:pPr>
              <w:rPr>
                <w:rFonts w:ascii="Century Gothic" w:hAnsi="Century Gothic"/>
                <w:bCs/>
                <w:sz w:val="20"/>
                <w:szCs w:val="20"/>
              </w:rPr>
            </w:pPr>
            <w:r>
              <w:rPr>
                <w:rFonts w:ascii="Century Gothic" w:hAnsi="Century Gothic"/>
                <w:bCs/>
                <w:sz w:val="20"/>
                <w:szCs w:val="20"/>
              </w:rPr>
              <w:t xml:space="preserve">                  Cell organelles tarsia</w:t>
            </w:r>
          </w:p>
          <w:p w14:paraId="27E97235" w14:textId="459E2414" w:rsidR="008A784B" w:rsidRDefault="008A784B" w:rsidP="009F5512">
            <w:pPr>
              <w:rPr>
                <w:rFonts w:ascii="Century Gothic" w:hAnsi="Century Gothic"/>
                <w:bCs/>
                <w:sz w:val="20"/>
                <w:szCs w:val="20"/>
              </w:rPr>
            </w:pPr>
            <w:r>
              <w:rPr>
                <w:rFonts w:ascii="Century Gothic" w:hAnsi="Century Gothic"/>
                <w:bCs/>
                <w:sz w:val="20"/>
                <w:szCs w:val="20"/>
              </w:rPr>
              <w:t xml:space="preserve">                  Cells quiz</w:t>
            </w:r>
          </w:p>
          <w:p w14:paraId="1EDA36DB" w14:textId="29DC0AE7" w:rsidR="00BA79D2" w:rsidRDefault="00BA79D2" w:rsidP="009F5512">
            <w:pPr>
              <w:rPr>
                <w:rFonts w:ascii="Century Gothic" w:hAnsi="Century Gothic"/>
                <w:bCs/>
                <w:sz w:val="20"/>
                <w:szCs w:val="20"/>
              </w:rPr>
            </w:pPr>
            <w:r>
              <w:rPr>
                <w:rFonts w:ascii="Century Gothic" w:hAnsi="Century Gothic"/>
                <w:bCs/>
                <w:sz w:val="20"/>
                <w:szCs w:val="20"/>
              </w:rPr>
              <w:t xml:space="preserve">                  CFA macromolecules and cells </w:t>
            </w:r>
          </w:p>
          <w:p w14:paraId="799B15A2" w14:textId="06043BA8" w:rsidR="00422AC8" w:rsidRPr="00BA79D2" w:rsidRDefault="00422AC8" w:rsidP="009F5512">
            <w:pPr>
              <w:rPr>
                <w:rFonts w:ascii="Century Gothic" w:hAnsi="Century Gothic"/>
                <w:bCs/>
                <w:sz w:val="20"/>
                <w:szCs w:val="20"/>
              </w:rPr>
            </w:pPr>
            <w:r>
              <w:rPr>
                <w:rFonts w:ascii="Century Gothic" w:hAnsi="Century Gothic"/>
                <w:bCs/>
                <w:sz w:val="20"/>
                <w:szCs w:val="20"/>
              </w:rPr>
              <w:t xml:space="preserve">                  Cell clinic organelle malfunction</w:t>
            </w:r>
          </w:p>
          <w:p w14:paraId="71BE2046" w14:textId="77777777" w:rsidR="00880442" w:rsidRDefault="00880442" w:rsidP="009F5512">
            <w:pPr>
              <w:rPr>
                <w:rFonts w:ascii="Century Gothic" w:hAnsi="Century Gothic"/>
                <w:sz w:val="20"/>
                <w:szCs w:val="20"/>
              </w:rPr>
            </w:pPr>
          </w:p>
          <w:p w14:paraId="25E92427" w14:textId="77777777" w:rsidR="00880442" w:rsidRDefault="00880442" w:rsidP="009F5512">
            <w:pPr>
              <w:rPr>
                <w:rFonts w:ascii="Century Gothic" w:hAnsi="Century Gothic"/>
                <w:sz w:val="20"/>
                <w:szCs w:val="20"/>
              </w:rPr>
            </w:pPr>
          </w:p>
          <w:p w14:paraId="7C1CB66B" w14:textId="77777777" w:rsidR="00880442" w:rsidRDefault="00880442" w:rsidP="009F5512">
            <w:pPr>
              <w:rPr>
                <w:rFonts w:ascii="Century Gothic" w:hAnsi="Century Gothic"/>
                <w:sz w:val="20"/>
                <w:szCs w:val="20"/>
              </w:rPr>
            </w:pPr>
          </w:p>
          <w:p w14:paraId="6D5A0FE3" w14:textId="3BEDDD2D" w:rsidR="00880442" w:rsidRDefault="00880442" w:rsidP="009F5512">
            <w:pPr>
              <w:tabs>
                <w:tab w:val="left" w:pos="5040"/>
              </w:tabs>
              <w:rPr>
                <w:rFonts w:ascii="Century Gothic" w:hAnsi="Century Gothic"/>
                <w:sz w:val="20"/>
                <w:szCs w:val="20"/>
              </w:rPr>
            </w:pPr>
          </w:p>
          <w:p w14:paraId="323FDD55" w14:textId="6EA5E549" w:rsidR="00880442" w:rsidRPr="00D0393C" w:rsidRDefault="00880442" w:rsidP="009F5512">
            <w:pPr>
              <w:tabs>
                <w:tab w:val="left" w:pos="5040"/>
              </w:tabs>
              <w:rPr>
                <w:rFonts w:ascii="Century Gothic" w:hAnsi="Century Gothic"/>
                <w:sz w:val="20"/>
                <w:szCs w:val="20"/>
              </w:rPr>
            </w:pPr>
            <w:r>
              <w:rPr>
                <w:rFonts w:ascii="Century Gothic" w:hAnsi="Century Gothic"/>
                <w:sz w:val="20"/>
                <w:szCs w:val="20"/>
              </w:rPr>
              <w:tab/>
            </w:r>
          </w:p>
        </w:tc>
      </w:tr>
      <w:tr w:rsidR="00DD2189" w:rsidRPr="00D125F5" w14:paraId="6480FCAA" w14:textId="77777777" w:rsidTr="1B2E7D60">
        <w:trPr>
          <w:trHeight w:val="260"/>
        </w:trPr>
        <w:tc>
          <w:tcPr>
            <w:tcW w:w="630" w:type="dxa"/>
            <w:tcBorders>
              <w:bottom w:val="single" w:sz="4" w:space="0" w:color="auto"/>
            </w:tcBorders>
          </w:tcPr>
          <w:p w14:paraId="4E78A47F" w14:textId="65902274" w:rsidR="00DD2189" w:rsidRPr="00DD2189" w:rsidRDefault="00DD2189" w:rsidP="009F5512">
            <w:pPr>
              <w:rPr>
                <w:rFonts w:ascii="Century Gothic" w:hAnsi="Century Gothic"/>
                <w:sz w:val="22"/>
                <w:szCs w:val="22"/>
              </w:rPr>
            </w:pPr>
            <w:r w:rsidRPr="00DD2189">
              <w:rPr>
                <w:rFonts w:ascii="Century Gothic" w:hAnsi="Century Gothic"/>
                <w:sz w:val="22"/>
                <w:szCs w:val="22"/>
              </w:rPr>
              <w:lastRenderedPageBreak/>
              <w:t>5B</w:t>
            </w:r>
          </w:p>
        </w:tc>
        <w:tc>
          <w:tcPr>
            <w:tcW w:w="2250" w:type="dxa"/>
            <w:tcBorders>
              <w:bottom w:val="single" w:sz="4" w:space="0" w:color="auto"/>
            </w:tcBorders>
            <w:shd w:val="clear" w:color="auto" w:fill="auto"/>
          </w:tcPr>
          <w:p w14:paraId="054B7861" w14:textId="125E51A2" w:rsidR="00DD2189" w:rsidRDefault="00DD2189" w:rsidP="00DD2189">
            <w:pPr>
              <w:rPr>
                <w:rFonts w:ascii="Century Gothic" w:hAnsi="Century Gothic"/>
                <w:b/>
                <w:sz w:val="22"/>
                <w:szCs w:val="22"/>
              </w:rPr>
            </w:pPr>
            <w:r w:rsidRPr="00956E37">
              <w:rPr>
                <w:rFonts w:ascii="Century Gothic" w:hAnsi="Century Gothic"/>
                <w:sz w:val="22"/>
                <w:szCs w:val="22"/>
              </w:rPr>
              <w:t>What is your</w:t>
            </w:r>
            <w:r>
              <w:rPr>
                <w:rFonts w:ascii="Century Gothic" w:hAnsi="Century Gothic"/>
                <w:b/>
                <w:sz w:val="22"/>
                <w:szCs w:val="22"/>
              </w:rPr>
              <w:t xml:space="preserve"> </w:t>
            </w:r>
            <w:r w:rsidRPr="00DD2189">
              <w:rPr>
                <w:rFonts w:ascii="Century Gothic" w:hAnsi="Century Gothic"/>
                <w:sz w:val="22"/>
                <w:szCs w:val="22"/>
              </w:rPr>
              <w:t>resource plan</w:t>
            </w:r>
            <w:r>
              <w:rPr>
                <w:rFonts w:ascii="Century Gothic" w:hAnsi="Century Gothic"/>
                <w:sz w:val="22"/>
                <w:szCs w:val="22"/>
              </w:rPr>
              <w:t xml:space="preserve"> for</w:t>
            </w:r>
            <w:r>
              <w:rPr>
                <w:rFonts w:ascii="Century Gothic" w:hAnsi="Century Gothic"/>
                <w:b/>
                <w:sz w:val="22"/>
                <w:szCs w:val="22"/>
              </w:rPr>
              <w:t xml:space="preserve"> blended learning?</w:t>
            </w:r>
          </w:p>
        </w:tc>
        <w:tc>
          <w:tcPr>
            <w:tcW w:w="6750" w:type="dxa"/>
            <w:tcBorders>
              <w:bottom w:val="single" w:sz="4" w:space="0" w:color="auto"/>
            </w:tcBorders>
            <w:shd w:val="clear" w:color="auto" w:fill="auto"/>
          </w:tcPr>
          <w:p w14:paraId="0C2EA63F" w14:textId="77777777" w:rsidR="00DD2189" w:rsidRDefault="00DD2189" w:rsidP="009F5512">
            <w:pPr>
              <w:rPr>
                <w:rFonts w:ascii="Century Gothic" w:hAnsi="Century Gothic"/>
                <w:b/>
                <w:sz w:val="20"/>
                <w:szCs w:val="20"/>
              </w:rPr>
            </w:pPr>
            <w:r w:rsidRPr="00DD2189">
              <w:rPr>
                <w:rFonts w:ascii="Century Gothic" w:hAnsi="Century Gothic"/>
                <w:b/>
                <w:sz w:val="20"/>
                <w:szCs w:val="20"/>
              </w:rPr>
              <w:t>SUGGESTED BLENDED LEARNING STATION ROTATIONS</w:t>
            </w:r>
          </w:p>
          <w:p w14:paraId="31EB1EB9" w14:textId="7ED5243E" w:rsidR="00DD2189" w:rsidRDefault="00DD2189" w:rsidP="009F5512">
            <w:pPr>
              <w:rPr>
                <w:rFonts w:ascii="Century Gothic" w:hAnsi="Century Gothic"/>
                <w:b/>
                <w:sz w:val="20"/>
                <w:szCs w:val="20"/>
                <w:u w:val="single"/>
              </w:rPr>
            </w:pPr>
            <w:r w:rsidRPr="00DD2189">
              <w:rPr>
                <w:rFonts w:ascii="Century Gothic" w:hAnsi="Century Gothic"/>
                <w:b/>
                <w:sz w:val="20"/>
                <w:szCs w:val="20"/>
                <w:u w:val="single"/>
              </w:rPr>
              <w:t>Teacher Led:</w:t>
            </w:r>
          </w:p>
          <w:p w14:paraId="51DC4FBD" w14:textId="2239A791" w:rsidR="0056134E" w:rsidRPr="0056134E" w:rsidRDefault="0056134E" w:rsidP="0056134E">
            <w:pPr>
              <w:pStyle w:val="ListParagraph"/>
              <w:numPr>
                <w:ilvl w:val="0"/>
                <w:numId w:val="8"/>
              </w:numPr>
              <w:rPr>
                <w:rFonts w:ascii="Century Gothic" w:hAnsi="Century Gothic"/>
                <w:b/>
                <w:sz w:val="20"/>
                <w:szCs w:val="20"/>
                <w:u w:val="single"/>
              </w:rPr>
            </w:pPr>
            <w:r>
              <w:rPr>
                <w:rFonts w:ascii="Century Gothic" w:hAnsi="Century Gothic"/>
                <w:b/>
                <w:sz w:val="20"/>
                <w:szCs w:val="20"/>
              </w:rPr>
              <w:t xml:space="preserve">Class Discussion: </w:t>
            </w:r>
            <w:hyperlink r:id="rId9" w:history="1">
              <w:r w:rsidRPr="0056134E">
                <w:rPr>
                  <w:rStyle w:val="Hyperlink"/>
                  <w:rFonts w:ascii="Century Gothic" w:hAnsi="Century Gothic"/>
                  <w:b/>
                  <w:sz w:val="20"/>
                  <w:szCs w:val="20"/>
                </w:rPr>
                <w:t>Cell Theory</w:t>
              </w:r>
            </w:hyperlink>
            <w:r>
              <w:rPr>
                <w:rFonts w:ascii="Century Gothic" w:hAnsi="Century Gothic"/>
                <w:b/>
                <w:sz w:val="20"/>
                <w:szCs w:val="20"/>
              </w:rPr>
              <w:t xml:space="preserve"> </w:t>
            </w:r>
            <w:r w:rsidR="00702B0F">
              <w:rPr>
                <w:rFonts w:ascii="Century Gothic" w:hAnsi="Century Gothic"/>
                <w:sz w:val="20"/>
                <w:szCs w:val="20"/>
              </w:rPr>
              <w:t>(Savvas o</w:t>
            </w:r>
            <w:r w:rsidRPr="00702B0F">
              <w:rPr>
                <w:rFonts w:ascii="Century Gothic" w:hAnsi="Century Gothic"/>
                <w:sz w:val="20"/>
                <w:szCs w:val="20"/>
              </w:rPr>
              <w:t>nline resource</w:t>
            </w:r>
            <w:r w:rsidR="00702B0F">
              <w:rPr>
                <w:rFonts w:ascii="Century Gothic" w:hAnsi="Century Gothic"/>
                <w:sz w:val="20"/>
                <w:szCs w:val="20"/>
              </w:rPr>
              <w:t>, Ch. 8, Lesson 1</w:t>
            </w:r>
            <w:r w:rsidRPr="00702B0F">
              <w:rPr>
                <w:rFonts w:ascii="Century Gothic" w:hAnsi="Century Gothic"/>
                <w:sz w:val="20"/>
                <w:szCs w:val="20"/>
              </w:rPr>
              <w:t>)</w:t>
            </w:r>
          </w:p>
          <w:p w14:paraId="64971C46" w14:textId="07EBF42F" w:rsidR="0056134E" w:rsidRDefault="0056134E" w:rsidP="0056134E">
            <w:pPr>
              <w:pStyle w:val="ListParagraph"/>
              <w:numPr>
                <w:ilvl w:val="1"/>
                <w:numId w:val="8"/>
              </w:numPr>
              <w:rPr>
                <w:rFonts w:ascii="Century Gothic" w:hAnsi="Century Gothic"/>
                <w:sz w:val="20"/>
                <w:szCs w:val="20"/>
              </w:rPr>
            </w:pPr>
            <w:r w:rsidRPr="0056134E">
              <w:rPr>
                <w:rFonts w:ascii="Century Gothic" w:hAnsi="Century Gothic"/>
                <w:sz w:val="20"/>
                <w:szCs w:val="20"/>
              </w:rPr>
              <w:t xml:space="preserve">This </w:t>
            </w:r>
            <w:r>
              <w:rPr>
                <w:rFonts w:ascii="Century Gothic" w:hAnsi="Century Gothic"/>
                <w:sz w:val="20"/>
                <w:szCs w:val="20"/>
              </w:rPr>
              <w:t>discussion</w:t>
            </w:r>
            <w:r w:rsidRPr="0056134E">
              <w:rPr>
                <w:rFonts w:ascii="Century Gothic" w:hAnsi="Century Gothic"/>
                <w:sz w:val="20"/>
                <w:szCs w:val="20"/>
              </w:rPr>
              <w:t xml:space="preserve"> asks students to</w:t>
            </w:r>
            <w:r>
              <w:rPr>
                <w:rFonts w:ascii="Century Gothic" w:hAnsi="Century Gothic"/>
                <w:sz w:val="20"/>
                <w:szCs w:val="20"/>
              </w:rPr>
              <w:t xml:space="preserve"> discuss the meaning of the cell theory</w:t>
            </w:r>
            <w:r w:rsidRPr="0056134E">
              <w:rPr>
                <w:rFonts w:ascii="Century Gothic" w:hAnsi="Century Gothic"/>
                <w:sz w:val="20"/>
                <w:szCs w:val="20"/>
              </w:rPr>
              <w:t>.</w:t>
            </w:r>
          </w:p>
          <w:p w14:paraId="02035165" w14:textId="486D37C1" w:rsidR="00702B0F" w:rsidRDefault="00702B0F" w:rsidP="00702B0F">
            <w:pPr>
              <w:pStyle w:val="ListParagraph"/>
              <w:numPr>
                <w:ilvl w:val="0"/>
                <w:numId w:val="8"/>
              </w:numPr>
              <w:rPr>
                <w:rFonts w:ascii="Century Gothic" w:hAnsi="Century Gothic"/>
                <w:sz w:val="20"/>
                <w:szCs w:val="20"/>
              </w:rPr>
            </w:pPr>
            <w:r w:rsidRPr="00702B0F">
              <w:rPr>
                <w:rFonts w:ascii="Century Gothic" w:hAnsi="Century Gothic"/>
                <w:b/>
                <w:sz w:val="20"/>
                <w:szCs w:val="20"/>
              </w:rPr>
              <w:t xml:space="preserve">Class Discussion: </w:t>
            </w:r>
            <w:hyperlink r:id="rId10" w:history="1">
              <w:r w:rsidRPr="00702B0F">
                <w:rPr>
                  <w:rStyle w:val="Hyperlink"/>
                  <w:rFonts w:ascii="Century Gothic" w:hAnsi="Century Gothic"/>
                  <w:b/>
                  <w:sz w:val="20"/>
                  <w:szCs w:val="20"/>
                </w:rPr>
                <w:t>Structure and Function</w:t>
              </w:r>
            </w:hyperlink>
            <w:r>
              <w:rPr>
                <w:rFonts w:ascii="Century Gothic" w:hAnsi="Century Gothic"/>
                <w:sz w:val="20"/>
                <w:szCs w:val="20"/>
              </w:rPr>
              <w:t xml:space="preserve"> (Savvas online resource, Ch. 8, Lesson 2)</w:t>
            </w:r>
          </w:p>
          <w:p w14:paraId="2100BEB5" w14:textId="770FA5D6" w:rsidR="00702B0F" w:rsidRDefault="00702B0F" w:rsidP="00702B0F">
            <w:pPr>
              <w:pStyle w:val="ListParagraph"/>
              <w:numPr>
                <w:ilvl w:val="1"/>
                <w:numId w:val="8"/>
              </w:numPr>
              <w:rPr>
                <w:rFonts w:ascii="Century Gothic" w:hAnsi="Century Gothic"/>
                <w:sz w:val="20"/>
                <w:szCs w:val="20"/>
              </w:rPr>
            </w:pPr>
            <w:r w:rsidRPr="00702B0F">
              <w:rPr>
                <w:rFonts w:ascii="Century Gothic" w:hAnsi="Century Gothic"/>
                <w:sz w:val="20"/>
                <w:szCs w:val="20"/>
              </w:rPr>
              <w:t>Use this prompt to begin a class discussion on the various organelles of cells.</w:t>
            </w:r>
          </w:p>
          <w:p w14:paraId="2E59F9E1" w14:textId="138D3F81" w:rsidR="00401ED1" w:rsidRDefault="00401ED1" w:rsidP="00702B0F">
            <w:pPr>
              <w:pStyle w:val="ListParagraph"/>
              <w:numPr>
                <w:ilvl w:val="1"/>
                <w:numId w:val="8"/>
              </w:numPr>
              <w:rPr>
                <w:rFonts w:ascii="Century Gothic" w:hAnsi="Century Gothic"/>
                <w:sz w:val="20"/>
                <w:szCs w:val="20"/>
              </w:rPr>
            </w:pPr>
            <w:r>
              <w:rPr>
                <w:rFonts w:ascii="Century Gothic" w:hAnsi="Century Gothic"/>
                <w:sz w:val="20"/>
                <w:szCs w:val="20"/>
              </w:rPr>
              <w:t>Biomolecule card sort</w:t>
            </w:r>
          </w:p>
          <w:p w14:paraId="2CC9F528" w14:textId="33FDDF61" w:rsidR="00401ED1" w:rsidRDefault="00401ED1" w:rsidP="00702B0F">
            <w:pPr>
              <w:pStyle w:val="ListParagraph"/>
              <w:numPr>
                <w:ilvl w:val="1"/>
                <w:numId w:val="8"/>
              </w:numPr>
              <w:rPr>
                <w:rFonts w:ascii="Century Gothic" w:hAnsi="Century Gothic"/>
                <w:sz w:val="20"/>
                <w:szCs w:val="20"/>
              </w:rPr>
            </w:pPr>
            <w:r>
              <w:rPr>
                <w:rFonts w:ascii="Century Gothic" w:hAnsi="Century Gothic"/>
                <w:sz w:val="20"/>
                <w:szCs w:val="20"/>
              </w:rPr>
              <w:t>Biomolecule matching</w:t>
            </w:r>
          </w:p>
          <w:p w14:paraId="2D6F6495" w14:textId="7C9A3044" w:rsidR="00401ED1" w:rsidRDefault="00401ED1" w:rsidP="00702B0F">
            <w:pPr>
              <w:pStyle w:val="ListParagraph"/>
              <w:numPr>
                <w:ilvl w:val="1"/>
                <w:numId w:val="8"/>
              </w:numPr>
              <w:rPr>
                <w:rFonts w:ascii="Century Gothic" w:hAnsi="Century Gothic"/>
                <w:sz w:val="20"/>
                <w:szCs w:val="20"/>
              </w:rPr>
            </w:pPr>
            <w:r>
              <w:rPr>
                <w:rFonts w:ascii="Century Gothic" w:hAnsi="Century Gothic"/>
                <w:sz w:val="20"/>
                <w:szCs w:val="20"/>
              </w:rPr>
              <w:t>Cells domino</w:t>
            </w:r>
          </w:p>
          <w:p w14:paraId="423AAE51" w14:textId="4C62FCCC" w:rsidR="00401ED1" w:rsidRDefault="00401ED1" w:rsidP="00702B0F">
            <w:pPr>
              <w:pStyle w:val="ListParagraph"/>
              <w:numPr>
                <w:ilvl w:val="1"/>
                <w:numId w:val="8"/>
              </w:numPr>
              <w:rPr>
                <w:rFonts w:ascii="Century Gothic" w:hAnsi="Century Gothic"/>
                <w:sz w:val="20"/>
                <w:szCs w:val="20"/>
              </w:rPr>
            </w:pPr>
            <w:r>
              <w:rPr>
                <w:rFonts w:ascii="Century Gothic" w:hAnsi="Century Gothic"/>
                <w:sz w:val="20"/>
                <w:szCs w:val="20"/>
              </w:rPr>
              <w:t>Cells maze</w:t>
            </w:r>
          </w:p>
          <w:p w14:paraId="0569B444" w14:textId="77777777" w:rsidR="00702B0F" w:rsidRDefault="00702B0F" w:rsidP="00702B0F">
            <w:pPr>
              <w:pStyle w:val="ListParagraph"/>
              <w:ind w:left="1440"/>
              <w:rPr>
                <w:rFonts w:ascii="Century Gothic" w:hAnsi="Century Gothic"/>
                <w:sz w:val="20"/>
                <w:szCs w:val="20"/>
              </w:rPr>
            </w:pPr>
          </w:p>
          <w:p w14:paraId="428BF82F" w14:textId="3C6B9DF4" w:rsidR="00DD2189" w:rsidRDefault="00DD2189" w:rsidP="009F5512">
            <w:pPr>
              <w:rPr>
                <w:rFonts w:ascii="Century Gothic" w:hAnsi="Century Gothic"/>
                <w:b/>
                <w:sz w:val="20"/>
                <w:szCs w:val="20"/>
                <w:u w:val="single"/>
              </w:rPr>
            </w:pPr>
            <w:r w:rsidRPr="00DD2189">
              <w:rPr>
                <w:rFonts w:ascii="Century Gothic" w:hAnsi="Century Gothic"/>
                <w:b/>
                <w:sz w:val="20"/>
                <w:szCs w:val="20"/>
                <w:u w:val="single"/>
              </w:rPr>
              <w:t>Online (Tech infused):</w:t>
            </w:r>
          </w:p>
          <w:p w14:paraId="07977D26" w14:textId="21190EB9" w:rsidR="0056134E" w:rsidRDefault="0056134E" w:rsidP="0056134E">
            <w:pPr>
              <w:pStyle w:val="ListParagraph"/>
              <w:numPr>
                <w:ilvl w:val="0"/>
                <w:numId w:val="9"/>
              </w:numPr>
              <w:rPr>
                <w:rFonts w:ascii="Century Gothic" w:hAnsi="Century Gothic"/>
                <w:b/>
                <w:sz w:val="20"/>
                <w:szCs w:val="20"/>
              </w:rPr>
            </w:pPr>
            <w:r w:rsidRPr="0056134E">
              <w:rPr>
                <w:rFonts w:ascii="Century Gothic" w:hAnsi="Century Gothic"/>
                <w:b/>
                <w:sz w:val="20"/>
                <w:szCs w:val="20"/>
              </w:rPr>
              <w:t>Interactivity: Prokaryotes vs. Eukaryotes</w:t>
            </w:r>
            <w:r>
              <w:rPr>
                <w:rFonts w:ascii="Century Gothic" w:hAnsi="Century Gothic"/>
                <w:b/>
                <w:sz w:val="20"/>
                <w:szCs w:val="20"/>
              </w:rPr>
              <w:t xml:space="preserve"> </w:t>
            </w:r>
            <w:r w:rsidRPr="0056134E">
              <w:rPr>
                <w:rFonts w:ascii="Century Gothic" w:hAnsi="Century Gothic"/>
                <w:sz w:val="20"/>
                <w:szCs w:val="20"/>
              </w:rPr>
              <w:t>(Savvas online resource, Ch</w:t>
            </w:r>
            <w:r>
              <w:rPr>
                <w:rFonts w:ascii="Century Gothic" w:hAnsi="Century Gothic"/>
                <w:sz w:val="20"/>
                <w:szCs w:val="20"/>
              </w:rPr>
              <w:t>. 8, L</w:t>
            </w:r>
            <w:r w:rsidRPr="0056134E">
              <w:rPr>
                <w:rFonts w:ascii="Century Gothic" w:hAnsi="Century Gothic"/>
                <w:sz w:val="20"/>
                <w:szCs w:val="20"/>
              </w:rPr>
              <w:t>esson 1)</w:t>
            </w:r>
          </w:p>
          <w:p w14:paraId="6DB0DDF3" w14:textId="43354658" w:rsidR="0056134E" w:rsidRDefault="0056134E" w:rsidP="0056134E">
            <w:pPr>
              <w:pStyle w:val="ListParagraph"/>
              <w:numPr>
                <w:ilvl w:val="1"/>
                <w:numId w:val="9"/>
              </w:numPr>
              <w:rPr>
                <w:rFonts w:ascii="Century Gothic" w:hAnsi="Century Gothic"/>
                <w:sz w:val="20"/>
                <w:szCs w:val="20"/>
              </w:rPr>
            </w:pPr>
            <w:r w:rsidRPr="0056134E">
              <w:rPr>
                <w:rFonts w:ascii="Century Gothic" w:hAnsi="Century Gothic"/>
                <w:sz w:val="20"/>
                <w:szCs w:val="20"/>
              </w:rPr>
              <w:t xml:space="preserve">This digital activity provides an opportunity for students to </w:t>
            </w:r>
            <w:proofErr w:type="gramStart"/>
            <w:r w:rsidRPr="0056134E">
              <w:rPr>
                <w:rFonts w:ascii="Century Gothic" w:hAnsi="Century Gothic"/>
                <w:sz w:val="20"/>
                <w:szCs w:val="20"/>
              </w:rPr>
              <w:t>compare and contrast</w:t>
            </w:r>
            <w:proofErr w:type="gramEnd"/>
            <w:r w:rsidRPr="0056134E">
              <w:rPr>
                <w:rFonts w:ascii="Century Gothic" w:hAnsi="Century Gothic"/>
                <w:sz w:val="20"/>
                <w:szCs w:val="20"/>
              </w:rPr>
              <w:t xml:space="preserve"> prokaryotes and eukaryotes, including different DNA structures.</w:t>
            </w:r>
          </w:p>
          <w:p w14:paraId="34455FB1" w14:textId="5079CBB4" w:rsidR="00702B0F" w:rsidRDefault="00702B0F" w:rsidP="00702B0F">
            <w:pPr>
              <w:pStyle w:val="ListParagraph"/>
              <w:numPr>
                <w:ilvl w:val="0"/>
                <w:numId w:val="9"/>
              </w:numPr>
              <w:rPr>
                <w:rFonts w:ascii="Century Gothic" w:hAnsi="Century Gothic"/>
                <w:b/>
                <w:sz w:val="20"/>
                <w:szCs w:val="20"/>
              </w:rPr>
            </w:pPr>
            <w:r w:rsidRPr="00702B0F">
              <w:rPr>
                <w:rFonts w:ascii="Century Gothic" w:hAnsi="Century Gothic"/>
                <w:b/>
                <w:sz w:val="20"/>
                <w:szCs w:val="20"/>
              </w:rPr>
              <w:t xml:space="preserve">Interactivity: </w:t>
            </w:r>
            <w:hyperlink r:id="rId11" w:history="1">
              <w:r w:rsidRPr="00702B0F">
                <w:rPr>
                  <w:rStyle w:val="Hyperlink"/>
                  <w:rFonts w:ascii="Century Gothic" w:hAnsi="Century Gothic"/>
                  <w:b/>
                  <w:sz w:val="20"/>
                  <w:szCs w:val="20"/>
                </w:rPr>
                <w:t>Cell Structure</w:t>
              </w:r>
            </w:hyperlink>
            <w:r>
              <w:rPr>
                <w:rFonts w:ascii="Century Gothic" w:hAnsi="Century Gothic"/>
                <w:sz w:val="20"/>
                <w:szCs w:val="20"/>
              </w:rPr>
              <w:t xml:space="preserve"> </w:t>
            </w:r>
            <w:r w:rsidRPr="0056134E">
              <w:rPr>
                <w:rFonts w:ascii="Century Gothic" w:hAnsi="Century Gothic"/>
                <w:sz w:val="20"/>
                <w:szCs w:val="20"/>
              </w:rPr>
              <w:t>(Savvas online resource, Ch</w:t>
            </w:r>
            <w:r>
              <w:rPr>
                <w:rFonts w:ascii="Century Gothic" w:hAnsi="Century Gothic"/>
                <w:sz w:val="20"/>
                <w:szCs w:val="20"/>
              </w:rPr>
              <w:t>. 8, Lesson 2</w:t>
            </w:r>
            <w:r w:rsidRPr="0056134E">
              <w:rPr>
                <w:rFonts w:ascii="Century Gothic" w:hAnsi="Century Gothic"/>
                <w:sz w:val="20"/>
                <w:szCs w:val="20"/>
              </w:rPr>
              <w:t>)</w:t>
            </w:r>
          </w:p>
          <w:p w14:paraId="6DD8718C" w14:textId="13B67072" w:rsidR="00702B0F" w:rsidRDefault="00702B0F" w:rsidP="00702B0F">
            <w:pPr>
              <w:pStyle w:val="ListParagraph"/>
              <w:numPr>
                <w:ilvl w:val="1"/>
                <w:numId w:val="9"/>
              </w:numPr>
              <w:rPr>
                <w:rFonts w:ascii="Century Gothic" w:hAnsi="Century Gothic"/>
                <w:sz w:val="20"/>
                <w:szCs w:val="20"/>
              </w:rPr>
            </w:pPr>
            <w:r w:rsidRPr="00702B0F">
              <w:rPr>
                <w:rFonts w:ascii="Century Gothic" w:hAnsi="Century Gothic"/>
                <w:sz w:val="20"/>
                <w:szCs w:val="20"/>
              </w:rPr>
              <w:t xml:space="preserve">This digital activity provides an opportunity for students to </w:t>
            </w:r>
            <w:proofErr w:type="gramStart"/>
            <w:r w:rsidRPr="00702B0F">
              <w:rPr>
                <w:rFonts w:ascii="Century Gothic" w:hAnsi="Century Gothic"/>
                <w:sz w:val="20"/>
                <w:szCs w:val="20"/>
              </w:rPr>
              <w:t>compare and contrast</w:t>
            </w:r>
            <w:proofErr w:type="gramEnd"/>
            <w:r w:rsidRPr="00702B0F">
              <w:rPr>
                <w:rFonts w:ascii="Century Gothic" w:hAnsi="Century Gothic"/>
                <w:sz w:val="20"/>
                <w:szCs w:val="20"/>
              </w:rPr>
              <w:t xml:space="preserve"> plant and animal cells, learning the roles of each cell structure, and how they differ between plant cells and animal cells.</w:t>
            </w:r>
          </w:p>
          <w:p w14:paraId="59047CC9" w14:textId="34B063D3" w:rsidR="00BA79D2" w:rsidRDefault="00BA79D2" w:rsidP="00702B0F">
            <w:pPr>
              <w:pStyle w:val="ListParagraph"/>
              <w:numPr>
                <w:ilvl w:val="1"/>
                <w:numId w:val="9"/>
              </w:numPr>
              <w:rPr>
                <w:rFonts w:ascii="Century Gothic" w:hAnsi="Century Gothic"/>
                <w:sz w:val="20"/>
                <w:szCs w:val="20"/>
              </w:rPr>
            </w:pPr>
            <w:r>
              <w:rPr>
                <w:rFonts w:ascii="Century Gothic" w:hAnsi="Century Gothic"/>
                <w:sz w:val="20"/>
                <w:szCs w:val="20"/>
              </w:rPr>
              <w:t>Closer look at Science: Macromolecules</w:t>
            </w:r>
          </w:p>
          <w:p w14:paraId="6DF2630D" w14:textId="11A05856" w:rsidR="00BA79D2" w:rsidRDefault="00BA79D2" w:rsidP="00702B0F">
            <w:pPr>
              <w:pStyle w:val="ListParagraph"/>
              <w:numPr>
                <w:ilvl w:val="1"/>
                <w:numId w:val="9"/>
              </w:numPr>
              <w:rPr>
                <w:rFonts w:ascii="Century Gothic" w:hAnsi="Century Gothic"/>
                <w:sz w:val="20"/>
                <w:szCs w:val="20"/>
              </w:rPr>
            </w:pPr>
            <w:r>
              <w:rPr>
                <w:rFonts w:ascii="Century Gothic" w:hAnsi="Century Gothic"/>
                <w:sz w:val="20"/>
                <w:szCs w:val="20"/>
              </w:rPr>
              <w:t>Closer look at Science: Cells</w:t>
            </w:r>
          </w:p>
          <w:p w14:paraId="4F69A173" w14:textId="34BB6F73" w:rsidR="004325E9" w:rsidRDefault="004325E9" w:rsidP="00702B0F">
            <w:pPr>
              <w:pStyle w:val="ListParagraph"/>
              <w:numPr>
                <w:ilvl w:val="1"/>
                <w:numId w:val="9"/>
              </w:numPr>
              <w:rPr>
                <w:rFonts w:ascii="Century Gothic" w:hAnsi="Century Gothic"/>
                <w:sz w:val="20"/>
                <w:szCs w:val="20"/>
              </w:rPr>
            </w:pPr>
            <w:r>
              <w:rPr>
                <w:rFonts w:ascii="Century Gothic" w:hAnsi="Century Gothic"/>
                <w:sz w:val="20"/>
                <w:szCs w:val="20"/>
              </w:rPr>
              <w:lastRenderedPageBreak/>
              <w:t xml:space="preserve">Closer look at Science: Prokaryote vs Eukaryote Maze Chase Game </w:t>
            </w:r>
          </w:p>
          <w:p w14:paraId="66A39F99" w14:textId="16D0D466" w:rsidR="00792A21" w:rsidRPr="00792A21" w:rsidRDefault="003F2016" w:rsidP="00792A21">
            <w:pPr>
              <w:pStyle w:val="ListParagraph"/>
              <w:numPr>
                <w:ilvl w:val="1"/>
                <w:numId w:val="9"/>
              </w:numPr>
              <w:rPr>
                <w:rFonts w:ascii="Century Gothic" w:hAnsi="Century Gothic"/>
                <w:sz w:val="20"/>
                <w:szCs w:val="20"/>
              </w:rPr>
            </w:pPr>
            <w:r w:rsidRPr="00792A21">
              <w:rPr>
                <w:rFonts w:ascii="Century Gothic" w:hAnsi="Century Gothic"/>
                <w:sz w:val="20"/>
                <w:szCs w:val="20"/>
              </w:rPr>
              <w:t xml:space="preserve">Closer look at Science: </w:t>
            </w:r>
            <w:r w:rsidR="00792A21" w:rsidRPr="00792A21">
              <w:rPr>
                <w:rFonts w:ascii="Century Gothic" w:eastAsia="Times New Roman" w:hAnsi="Century Gothic" w:cs="Arial"/>
                <w:kern w:val="36"/>
                <w:sz w:val="20"/>
                <w:szCs w:val="20"/>
                <w:bdr w:val="none" w:sz="0" w:space="0" w:color="auto" w:frame="1"/>
              </w:rPr>
              <w:t>Side-by-Side Eukaryote vs Prokaryote Di</w:t>
            </w:r>
            <w:r w:rsidR="00792A21">
              <w:rPr>
                <w:rFonts w:ascii="Century Gothic" w:eastAsia="Times New Roman" w:hAnsi="Century Gothic" w:cs="Arial"/>
                <w:kern w:val="36"/>
                <w:sz w:val="20"/>
                <w:szCs w:val="20"/>
                <w:bdr w:val="none" w:sz="0" w:space="0" w:color="auto" w:frame="1"/>
              </w:rPr>
              <w:t>a</w:t>
            </w:r>
            <w:r w:rsidR="00792A21" w:rsidRPr="00792A21">
              <w:rPr>
                <w:rFonts w:ascii="Century Gothic" w:eastAsia="Times New Roman" w:hAnsi="Century Gothic" w:cs="Arial"/>
                <w:kern w:val="36"/>
                <w:sz w:val="20"/>
                <w:szCs w:val="20"/>
                <w:bdr w:val="none" w:sz="0" w:space="0" w:color="auto" w:frame="1"/>
              </w:rPr>
              <w:t>gram</w:t>
            </w:r>
          </w:p>
          <w:p w14:paraId="028707EB" w14:textId="77777777" w:rsidR="00792A21" w:rsidRPr="00792A21" w:rsidRDefault="00792A21" w:rsidP="00792A21">
            <w:pPr>
              <w:pStyle w:val="ListParagraph"/>
              <w:numPr>
                <w:ilvl w:val="1"/>
                <w:numId w:val="9"/>
              </w:numPr>
              <w:rPr>
                <w:rFonts w:ascii="Century Gothic" w:hAnsi="Century Gothic"/>
                <w:sz w:val="20"/>
                <w:szCs w:val="20"/>
              </w:rPr>
            </w:pPr>
            <w:r w:rsidRPr="00792A21">
              <w:rPr>
                <w:rFonts w:ascii="Century Gothic" w:hAnsi="Century Gothic"/>
                <w:sz w:val="20"/>
                <w:szCs w:val="20"/>
              </w:rPr>
              <w:t xml:space="preserve">Closer look at Science: </w:t>
            </w:r>
            <w:r w:rsidRPr="00792A21">
              <w:rPr>
                <w:rFonts w:ascii="Century Gothic" w:eastAsia="Times New Roman" w:hAnsi="Century Gothic" w:cs="Open Sans"/>
                <w:kern w:val="36"/>
                <w:sz w:val="20"/>
                <w:szCs w:val="20"/>
                <w:bdr w:val="none" w:sz="0" w:space="0" w:color="auto" w:frame="1"/>
              </w:rPr>
              <w:t>Identify Prokaryotes vs Eukaryotes Game</w:t>
            </w:r>
          </w:p>
          <w:p w14:paraId="3722C0B7" w14:textId="5F154666" w:rsidR="003F2016" w:rsidRDefault="00792A21" w:rsidP="00702B0F">
            <w:pPr>
              <w:pStyle w:val="ListParagraph"/>
              <w:numPr>
                <w:ilvl w:val="1"/>
                <w:numId w:val="9"/>
              </w:numPr>
              <w:rPr>
                <w:rFonts w:ascii="Century Gothic" w:hAnsi="Century Gothic"/>
                <w:sz w:val="20"/>
                <w:szCs w:val="20"/>
              </w:rPr>
            </w:pPr>
            <w:r>
              <w:rPr>
                <w:rFonts w:ascii="Century Gothic" w:hAnsi="Century Gothic"/>
                <w:sz w:val="20"/>
                <w:szCs w:val="20"/>
              </w:rPr>
              <w:t>Closer look at Science: What do Eukaryotes ha</w:t>
            </w:r>
            <w:r w:rsidR="00C8253E">
              <w:rPr>
                <w:rFonts w:ascii="Century Gothic" w:hAnsi="Century Gothic"/>
                <w:sz w:val="20"/>
                <w:szCs w:val="20"/>
              </w:rPr>
              <w:t>ve? Whack-a-mole game</w:t>
            </w:r>
          </w:p>
          <w:p w14:paraId="559C5EC0" w14:textId="045C28C7" w:rsidR="008A784B" w:rsidRDefault="00C8253E" w:rsidP="008A784B">
            <w:pPr>
              <w:pStyle w:val="ListParagraph"/>
              <w:numPr>
                <w:ilvl w:val="1"/>
                <w:numId w:val="9"/>
              </w:numPr>
              <w:rPr>
                <w:rFonts w:ascii="Century Gothic" w:hAnsi="Century Gothic"/>
                <w:sz w:val="20"/>
                <w:szCs w:val="20"/>
              </w:rPr>
            </w:pPr>
            <w:r>
              <w:rPr>
                <w:rFonts w:ascii="Century Gothic" w:hAnsi="Century Gothic"/>
                <w:sz w:val="20"/>
                <w:szCs w:val="20"/>
              </w:rPr>
              <w:t xml:space="preserve">Closer look a Science:  </w:t>
            </w:r>
            <w:r w:rsidR="008A784B">
              <w:rPr>
                <w:rFonts w:ascii="Century Gothic" w:hAnsi="Century Gothic"/>
                <w:sz w:val="20"/>
                <w:szCs w:val="20"/>
              </w:rPr>
              <w:t>Plant cell activities</w:t>
            </w:r>
          </w:p>
          <w:p w14:paraId="5E9515C9" w14:textId="704357CA" w:rsidR="008A784B" w:rsidRPr="008A784B" w:rsidRDefault="008A784B" w:rsidP="008A784B">
            <w:pPr>
              <w:pStyle w:val="ListParagraph"/>
              <w:numPr>
                <w:ilvl w:val="1"/>
                <w:numId w:val="9"/>
              </w:numPr>
              <w:rPr>
                <w:rFonts w:ascii="Century Gothic" w:hAnsi="Century Gothic"/>
                <w:sz w:val="20"/>
                <w:szCs w:val="20"/>
              </w:rPr>
            </w:pPr>
            <w:r>
              <w:rPr>
                <w:rFonts w:ascii="Century Gothic" w:hAnsi="Century Gothic"/>
                <w:sz w:val="20"/>
                <w:szCs w:val="20"/>
              </w:rPr>
              <w:t>Closer look at Science: Animal cells</w:t>
            </w:r>
          </w:p>
          <w:p w14:paraId="46D7F776" w14:textId="77777777" w:rsidR="00702B0F" w:rsidRPr="00702B0F" w:rsidRDefault="00702B0F" w:rsidP="00702B0F">
            <w:pPr>
              <w:rPr>
                <w:rFonts w:ascii="Century Gothic" w:hAnsi="Century Gothic"/>
                <w:sz w:val="20"/>
                <w:szCs w:val="20"/>
              </w:rPr>
            </w:pPr>
          </w:p>
          <w:p w14:paraId="0567222D" w14:textId="77777777" w:rsidR="00DD2189" w:rsidRDefault="00DD2189" w:rsidP="009F5512">
            <w:pPr>
              <w:rPr>
                <w:rFonts w:ascii="Century Gothic" w:hAnsi="Century Gothic"/>
                <w:b/>
                <w:sz w:val="20"/>
                <w:szCs w:val="20"/>
                <w:u w:val="single"/>
              </w:rPr>
            </w:pPr>
            <w:r w:rsidRPr="00DD2189">
              <w:rPr>
                <w:rFonts w:ascii="Century Gothic" w:hAnsi="Century Gothic"/>
                <w:b/>
                <w:sz w:val="20"/>
                <w:szCs w:val="20"/>
                <w:u w:val="single"/>
              </w:rPr>
              <w:t>Offline (Small Group Collaboration):</w:t>
            </w:r>
          </w:p>
          <w:p w14:paraId="21A637A5" w14:textId="5F63616E" w:rsidR="00702B0F" w:rsidRDefault="00702B0F" w:rsidP="00702B0F">
            <w:pPr>
              <w:pStyle w:val="ListParagraph"/>
              <w:numPr>
                <w:ilvl w:val="0"/>
                <w:numId w:val="9"/>
              </w:numPr>
              <w:rPr>
                <w:rFonts w:ascii="Century Gothic" w:hAnsi="Century Gothic"/>
                <w:b/>
                <w:sz w:val="20"/>
                <w:szCs w:val="20"/>
              </w:rPr>
            </w:pPr>
            <w:r>
              <w:rPr>
                <w:rFonts w:ascii="Century Gothic" w:hAnsi="Century Gothic"/>
                <w:b/>
                <w:sz w:val="20"/>
                <w:szCs w:val="20"/>
              </w:rPr>
              <w:t xml:space="preserve">Science Skills Activity: </w:t>
            </w:r>
            <w:hyperlink r:id="rId12" w:history="1">
              <w:r w:rsidRPr="009D75A0">
                <w:rPr>
                  <w:rStyle w:val="Hyperlink"/>
                  <w:rFonts w:ascii="Century Gothic" w:hAnsi="Century Gothic"/>
                  <w:b/>
                  <w:sz w:val="20"/>
                  <w:szCs w:val="20"/>
                </w:rPr>
                <w:t>Specialized Cells</w:t>
              </w:r>
            </w:hyperlink>
            <w:r>
              <w:rPr>
                <w:rFonts w:ascii="Century Gothic" w:hAnsi="Century Gothic"/>
                <w:b/>
                <w:sz w:val="20"/>
                <w:szCs w:val="20"/>
              </w:rPr>
              <w:t xml:space="preserve"> </w:t>
            </w:r>
            <w:r w:rsidRPr="0056134E">
              <w:rPr>
                <w:rFonts w:ascii="Century Gothic" w:hAnsi="Century Gothic"/>
                <w:sz w:val="20"/>
                <w:szCs w:val="20"/>
              </w:rPr>
              <w:t>(Savvas online resource, Ch</w:t>
            </w:r>
            <w:r>
              <w:rPr>
                <w:rFonts w:ascii="Century Gothic" w:hAnsi="Century Gothic"/>
                <w:sz w:val="20"/>
                <w:szCs w:val="20"/>
              </w:rPr>
              <w:t>. 8, Lesson 2</w:t>
            </w:r>
            <w:r w:rsidRPr="0056134E">
              <w:rPr>
                <w:rFonts w:ascii="Century Gothic" w:hAnsi="Century Gothic"/>
                <w:sz w:val="20"/>
                <w:szCs w:val="20"/>
              </w:rPr>
              <w:t>)</w:t>
            </w:r>
          </w:p>
          <w:p w14:paraId="3DF0B51B" w14:textId="040653C6" w:rsidR="0056134E" w:rsidRPr="00702B0F" w:rsidRDefault="00702B0F" w:rsidP="00702B0F">
            <w:pPr>
              <w:pStyle w:val="ListParagraph"/>
              <w:numPr>
                <w:ilvl w:val="1"/>
                <w:numId w:val="9"/>
              </w:numPr>
              <w:rPr>
                <w:rFonts w:ascii="Century Gothic" w:hAnsi="Century Gothic"/>
                <w:sz w:val="20"/>
                <w:szCs w:val="20"/>
              </w:rPr>
            </w:pPr>
            <w:r w:rsidRPr="00702B0F">
              <w:rPr>
                <w:rFonts w:ascii="Century Gothic" w:hAnsi="Century Gothic"/>
                <w:sz w:val="20"/>
                <w:szCs w:val="20"/>
              </w:rPr>
              <w:t>This digital activity provides an opportunity for students to study in detail the structures and functions of specialized cells.</w:t>
            </w:r>
          </w:p>
          <w:p w14:paraId="1494D1F8" w14:textId="4D7FA337" w:rsidR="005B47F1" w:rsidRPr="00702B0F" w:rsidRDefault="00702B0F" w:rsidP="00702B0F">
            <w:pPr>
              <w:pStyle w:val="ListParagraph"/>
              <w:numPr>
                <w:ilvl w:val="0"/>
                <w:numId w:val="9"/>
              </w:numPr>
              <w:rPr>
                <w:rFonts w:ascii="Century Gothic" w:hAnsi="Century Gothic"/>
                <w:b/>
                <w:sz w:val="20"/>
                <w:szCs w:val="20"/>
              </w:rPr>
            </w:pPr>
            <w:r>
              <w:rPr>
                <w:rFonts w:ascii="Century Gothic" w:hAnsi="Century Gothic"/>
                <w:b/>
                <w:sz w:val="20"/>
                <w:szCs w:val="20"/>
              </w:rPr>
              <w:t xml:space="preserve">Quick Lab: </w:t>
            </w:r>
            <w:hyperlink r:id="rId13" w:history="1">
              <w:r w:rsidRPr="009D75A0">
                <w:rPr>
                  <w:rStyle w:val="Hyperlink"/>
                  <w:rFonts w:ascii="Century Gothic" w:hAnsi="Century Gothic"/>
                  <w:b/>
                  <w:sz w:val="20"/>
                  <w:szCs w:val="20"/>
                </w:rPr>
                <w:t>How Can You Make a Model of a Cell</w:t>
              </w:r>
            </w:hyperlink>
            <w:r>
              <w:rPr>
                <w:rFonts w:ascii="Century Gothic" w:hAnsi="Century Gothic"/>
                <w:b/>
                <w:sz w:val="20"/>
                <w:szCs w:val="20"/>
              </w:rPr>
              <w:t xml:space="preserve">? </w:t>
            </w:r>
            <w:r w:rsidRPr="0056134E">
              <w:rPr>
                <w:rFonts w:ascii="Century Gothic" w:hAnsi="Century Gothic"/>
                <w:sz w:val="20"/>
                <w:szCs w:val="20"/>
              </w:rPr>
              <w:t>(Savvas online resource, Ch</w:t>
            </w:r>
            <w:r>
              <w:rPr>
                <w:rFonts w:ascii="Century Gothic" w:hAnsi="Century Gothic"/>
                <w:sz w:val="20"/>
                <w:szCs w:val="20"/>
              </w:rPr>
              <w:t>. 8, Lesson 2</w:t>
            </w:r>
            <w:r w:rsidRPr="0056134E">
              <w:rPr>
                <w:rFonts w:ascii="Century Gothic" w:hAnsi="Century Gothic"/>
                <w:sz w:val="20"/>
                <w:szCs w:val="20"/>
              </w:rPr>
              <w:t>)</w:t>
            </w:r>
          </w:p>
          <w:p w14:paraId="4841B6CE" w14:textId="769FE470" w:rsidR="00702B0F" w:rsidRDefault="00702B0F" w:rsidP="00702B0F">
            <w:pPr>
              <w:pStyle w:val="ListParagraph"/>
              <w:numPr>
                <w:ilvl w:val="1"/>
                <w:numId w:val="8"/>
              </w:numPr>
              <w:rPr>
                <w:rFonts w:ascii="Century Gothic" w:hAnsi="Century Gothic"/>
                <w:sz w:val="20"/>
                <w:szCs w:val="20"/>
              </w:rPr>
            </w:pPr>
            <w:r w:rsidRPr="00702B0F">
              <w:rPr>
                <w:rFonts w:ascii="Century Gothic" w:hAnsi="Century Gothic"/>
                <w:sz w:val="20"/>
                <w:szCs w:val="20"/>
              </w:rPr>
              <w:t>Students work in small groups to construct a model of a particular cell structure or organelle. The entire class combines their structures to make a room-sized model of a plant cell. They calculate the scale of their model and consider its limitations.</w:t>
            </w:r>
          </w:p>
          <w:p w14:paraId="6F0B9698" w14:textId="21F175F9" w:rsidR="00A86C77" w:rsidRDefault="00A86C77" w:rsidP="00702B0F">
            <w:pPr>
              <w:pStyle w:val="ListParagraph"/>
              <w:numPr>
                <w:ilvl w:val="1"/>
                <w:numId w:val="8"/>
              </w:numPr>
              <w:rPr>
                <w:rFonts w:ascii="Century Gothic" w:hAnsi="Century Gothic"/>
                <w:sz w:val="20"/>
                <w:szCs w:val="20"/>
              </w:rPr>
            </w:pPr>
            <w:r>
              <w:rPr>
                <w:rFonts w:ascii="Century Gothic" w:hAnsi="Century Gothic"/>
                <w:sz w:val="20"/>
                <w:szCs w:val="20"/>
              </w:rPr>
              <w:t>Prokaryotic and Eukaryotic cell maze</w:t>
            </w:r>
          </w:p>
          <w:p w14:paraId="4747950B" w14:textId="0AF9195F" w:rsidR="00A86C77" w:rsidRDefault="00A86C77" w:rsidP="00702B0F">
            <w:pPr>
              <w:pStyle w:val="ListParagraph"/>
              <w:numPr>
                <w:ilvl w:val="1"/>
                <w:numId w:val="8"/>
              </w:numPr>
              <w:rPr>
                <w:rFonts w:ascii="Century Gothic" w:hAnsi="Century Gothic"/>
                <w:sz w:val="20"/>
                <w:szCs w:val="20"/>
              </w:rPr>
            </w:pPr>
            <w:r>
              <w:rPr>
                <w:rFonts w:ascii="Century Gothic" w:hAnsi="Century Gothic"/>
                <w:sz w:val="20"/>
                <w:szCs w:val="20"/>
              </w:rPr>
              <w:t>Cell organelles and structures maze</w:t>
            </w:r>
          </w:p>
          <w:p w14:paraId="114EFC60" w14:textId="56483488" w:rsidR="00A86C77" w:rsidRDefault="00A86C77" w:rsidP="00702B0F">
            <w:pPr>
              <w:pStyle w:val="ListParagraph"/>
              <w:numPr>
                <w:ilvl w:val="1"/>
                <w:numId w:val="8"/>
              </w:numPr>
              <w:rPr>
                <w:rFonts w:ascii="Century Gothic" w:hAnsi="Century Gothic"/>
                <w:sz w:val="20"/>
                <w:szCs w:val="20"/>
              </w:rPr>
            </w:pPr>
            <w:r>
              <w:rPr>
                <w:rFonts w:ascii="Century Gothic" w:hAnsi="Century Gothic"/>
                <w:sz w:val="20"/>
                <w:szCs w:val="20"/>
              </w:rPr>
              <w:t>Plant and animal cell maze</w:t>
            </w:r>
          </w:p>
          <w:p w14:paraId="2B141B80" w14:textId="2C431951" w:rsidR="00A86C77" w:rsidRPr="00702B0F" w:rsidRDefault="00A86C77" w:rsidP="00A86C77">
            <w:pPr>
              <w:pStyle w:val="ListParagraph"/>
              <w:ind w:left="1440"/>
              <w:rPr>
                <w:rFonts w:ascii="Century Gothic" w:hAnsi="Century Gothic"/>
                <w:sz w:val="20"/>
                <w:szCs w:val="20"/>
              </w:rPr>
            </w:pPr>
          </w:p>
          <w:p w14:paraId="3AAE0EBC" w14:textId="77777777" w:rsidR="00702B0F" w:rsidRDefault="00702B0F" w:rsidP="005B47F1">
            <w:pPr>
              <w:rPr>
                <w:rFonts w:ascii="Century Gothic" w:hAnsi="Century Gothic"/>
                <w:b/>
                <w:i/>
                <w:sz w:val="20"/>
                <w:szCs w:val="20"/>
              </w:rPr>
            </w:pPr>
          </w:p>
          <w:p w14:paraId="3B55C55B" w14:textId="5548C8BA" w:rsidR="005B47F1" w:rsidRPr="005B47F1" w:rsidRDefault="005B47F1" w:rsidP="005B47F1">
            <w:pPr>
              <w:rPr>
                <w:rFonts w:ascii="Century Gothic" w:hAnsi="Century Gothic"/>
                <w:b/>
                <w:i/>
                <w:sz w:val="20"/>
                <w:szCs w:val="20"/>
              </w:rPr>
            </w:pPr>
            <w:r w:rsidRPr="005B47F1">
              <w:rPr>
                <w:rFonts w:ascii="Century Gothic" w:hAnsi="Century Gothic"/>
                <w:b/>
                <w:i/>
                <w:sz w:val="20"/>
                <w:szCs w:val="20"/>
              </w:rPr>
              <w:t xml:space="preserve">*Note: Some activities can be used as activities for other stations other than suggested. </w:t>
            </w:r>
          </w:p>
        </w:tc>
      </w:tr>
      <w:tr w:rsidR="00880442" w:rsidRPr="00D125F5" w14:paraId="7E626AC2" w14:textId="77777777" w:rsidTr="1B2E7D60">
        <w:trPr>
          <w:trHeight w:val="260"/>
        </w:trPr>
        <w:tc>
          <w:tcPr>
            <w:tcW w:w="630" w:type="dxa"/>
            <w:shd w:val="clear" w:color="auto" w:fill="auto"/>
          </w:tcPr>
          <w:p w14:paraId="394272D7" w14:textId="77777777" w:rsidR="00880442" w:rsidRDefault="00880442" w:rsidP="009F5512">
            <w:pPr>
              <w:rPr>
                <w:rFonts w:ascii="Century Gothic" w:hAnsi="Century Gothic"/>
                <w:b/>
                <w:sz w:val="22"/>
                <w:szCs w:val="22"/>
              </w:rPr>
            </w:pPr>
          </w:p>
          <w:p w14:paraId="453C7AF8" w14:textId="77777777" w:rsidR="00880442" w:rsidRPr="00D0393C" w:rsidRDefault="00880442" w:rsidP="009F5512">
            <w:pPr>
              <w:rPr>
                <w:rFonts w:ascii="Century Gothic" w:hAnsi="Century Gothic"/>
                <w:sz w:val="22"/>
                <w:szCs w:val="22"/>
              </w:rPr>
            </w:pPr>
            <w:r>
              <w:rPr>
                <w:rFonts w:ascii="Century Gothic" w:hAnsi="Century Gothic"/>
                <w:sz w:val="22"/>
                <w:szCs w:val="22"/>
              </w:rPr>
              <w:t>6</w:t>
            </w:r>
          </w:p>
          <w:p w14:paraId="3C466645" w14:textId="77777777" w:rsidR="00880442" w:rsidRPr="00D0393C" w:rsidRDefault="00880442" w:rsidP="009F5512">
            <w:pPr>
              <w:rPr>
                <w:rFonts w:ascii="Century Gothic" w:hAnsi="Century Gothic"/>
                <w:sz w:val="22"/>
                <w:szCs w:val="22"/>
              </w:rPr>
            </w:pPr>
          </w:p>
        </w:tc>
        <w:tc>
          <w:tcPr>
            <w:tcW w:w="2250" w:type="dxa"/>
            <w:shd w:val="clear" w:color="auto" w:fill="auto"/>
          </w:tcPr>
          <w:p w14:paraId="73CE274D" w14:textId="77777777" w:rsidR="00880442" w:rsidRDefault="00880442" w:rsidP="009F5512">
            <w:pPr>
              <w:rPr>
                <w:rFonts w:ascii="Century Gothic" w:hAnsi="Century Gothic"/>
                <w:b/>
                <w:sz w:val="22"/>
                <w:szCs w:val="22"/>
              </w:rPr>
            </w:pPr>
          </w:p>
          <w:p w14:paraId="46C6A4B1" w14:textId="77777777" w:rsidR="00880442" w:rsidRPr="00163858" w:rsidRDefault="00880442" w:rsidP="009F5512">
            <w:pPr>
              <w:rPr>
                <w:rFonts w:ascii="Century Gothic" w:hAnsi="Century Gothic"/>
                <w:sz w:val="22"/>
                <w:szCs w:val="22"/>
              </w:rPr>
            </w:pPr>
            <w:r w:rsidRPr="00163858">
              <w:rPr>
                <w:rFonts w:ascii="Century Gothic" w:hAnsi="Century Gothic"/>
                <w:sz w:val="22"/>
                <w:szCs w:val="22"/>
              </w:rPr>
              <w:t xml:space="preserve">What </w:t>
            </w:r>
            <w:r w:rsidRPr="00163858">
              <w:rPr>
                <w:rFonts w:ascii="Century Gothic" w:hAnsi="Century Gothic"/>
                <w:b/>
                <w:bCs/>
                <w:sz w:val="22"/>
                <w:szCs w:val="22"/>
              </w:rPr>
              <w:t xml:space="preserve">academic language </w:t>
            </w:r>
            <w:r w:rsidRPr="00163858">
              <w:rPr>
                <w:rFonts w:ascii="Century Gothic" w:hAnsi="Century Gothic"/>
                <w:sz w:val="22"/>
                <w:szCs w:val="22"/>
              </w:rPr>
              <w:t xml:space="preserve">must be taught </w:t>
            </w:r>
            <w:r w:rsidRPr="00163858">
              <w:rPr>
                <w:rFonts w:ascii="Century Gothic" w:hAnsi="Century Gothic"/>
                <w:b/>
                <w:bCs/>
                <w:sz w:val="22"/>
                <w:szCs w:val="22"/>
              </w:rPr>
              <w:t>before and after the explain phase</w:t>
            </w:r>
            <w:r w:rsidRPr="00163858">
              <w:rPr>
                <w:rFonts w:ascii="Century Gothic" w:hAnsi="Century Gothic"/>
                <w:sz w:val="22"/>
                <w:szCs w:val="22"/>
              </w:rPr>
              <w:t xml:space="preserve">? How will the academic language be </w:t>
            </w:r>
            <w:r w:rsidRPr="00163858">
              <w:rPr>
                <w:rFonts w:ascii="Century Gothic" w:hAnsi="Century Gothic"/>
                <w:b/>
                <w:bCs/>
                <w:sz w:val="22"/>
                <w:szCs w:val="22"/>
              </w:rPr>
              <w:t>taught and assessed</w:t>
            </w:r>
            <w:r w:rsidRPr="00163858">
              <w:rPr>
                <w:rFonts w:ascii="Century Gothic" w:hAnsi="Century Gothic"/>
                <w:sz w:val="22"/>
                <w:szCs w:val="22"/>
              </w:rPr>
              <w:t xml:space="preserve">? </w:t>
            </w:r>
          </w:p>
          <w:p w14:paraId="4DA8ED8C" w14:textId="77777777" w:rsidR="00880442" w:rsidRDefault="00880442" w:rsidP="009F5512">
            <w:pPr>
              <w:rPr>
                <w:rFonts w:ascii="Century Gothic" w:hAnsi="Century Gothic"/>
                <w:b/>
                <w:sz w:val="22"/>
                <w:szCs w:val="22"/>
              </w:rPr>
            </w:pPr>
          </w:p>
        </w:tc>
        <w:tc>
          <w:tcPr>
            <w:tcW w:w="6750" w:type="dxa"/>
            <w:shd w:val="clear" w:color="auto" w:fill="auto"/>
          </w:tcPr>
          <w:p w14:paraId="09DB728C" w14:textId="77777777" w:rsidR="00880442" w:rsidRDefault="00DD2189" w:rsidP="009F5512">
            <w:pPr>
              <w:rPr>
                <w:rFonts w:ascii="Century Gothic" w:hAnsi="Century Gothic"/>
                <w:sz w:val="20"/>
                <w:szCs w:val="20"/>
              </w:rPr>
            </w:pPr>
            <w:r>
              <w:rPr>
                <w:rFonts w:ascii="Century Gothic" w:hAnsi="Century Gothic"/>
                <w:b/>
                <w:sz w:val="20"/>
                <w:szCs w:val="20"/>
                <w:u w:val="single"/>
              </w:rPr>
              <w:t>Academic Language</w:t>
            </w:r>
          </w:p>
          <w:p w14:paraId="66FB93BD" w14:textId="5B6A40C3" w:rsidR="00B4624E" w:rsidRPr="00B4624E" w:rsidRDefault="00B4624E" w:rsidP="009F5512">
            <w:pPr>
              <w:rPr>
                <w:rFonts w:ascii="Century Gothic" w:eastAsia="Times New Roman" w:hAnsi="Century Gothic" w:cs="Calibri"/>
                <w:color w:val="000000"/>
                <w:sz w:val="20"/>
                <w:u w:val="single"/>
              </w:rPr>
            </w:pPr>
            <w:r w:rsidRPr="00B4624E">
              <w:rPr>
                <w:rFonts w:ascii="Century Gothic" w:hAnsi="Century Gothic" w:cs="Calibri"/>
                <w:color w:val="000000"/>
                <w:sz w:val="20"/>
                <w:u w:val="single"/>
              </w:rPr>
              <w:t>Evaluate</w:t>
            </w:r>
            <w:r w:rsidRPr="00B4624E">
              <w:rPr>
                <w:rStyle w:val="font61"/>
                <w:rFonts w:cs="Calibri"/>
                <w:sz w:val="20"/>
              </w:rPr>
              <w:t xml:space="preserve"> – to decide the value or worth after study; to judge.</w:t>
            </w:r>
          </w:p>
          <w:p w14:paraId="454A0549" w14:textId="0549457E" w:rsidR="00DD2189" w:rsidRDefault="000E5A43" w:rsidP="009F5512">
            <w:pPr>
              <w:rPr>
                <w:rFonts w:ascii="Century Gothic" w:hAnsi="Century Gothic"/>
                <w:sz w:val="20"/>
                <w:szCs w:val="20"/>
              </w:rPr>
            </w:pPr>
            <w:r w:rsidRPr="005C4313">
              <w:rPr>
                <w:rFonts w:ascii="Century Gothic" w:hAnsi="Century Gothic"/>
                <w:sz w:val="20"/>
                <w:szCs w:val="20"/>
                <w:u w:val="single"/>
              </w:rPr>
              <w:t>Compar</w:t>
            </w:r>
            <w:r w:rsidR="00B4624E">
              <w:rPr>
                <w:rFonts w:ascii="Century Gothic" w:hAnsi="Century Gothic"/>
                <w:sz w:val="20"/>
                <w:szCs w:val="20"/>
                <w:u w:val="single"/>
              </w:rPr>
              <w:t>ative</w:t>
            </w:r>
            <w:r w:rsidR="005C4313">
              <w:rPr>
                <w:rFonts w:ascii="Century Gothic" w:hAnsi="Century Gothic"/>
                <w:sz w:val="20"/>
                <w:szCs w:val="20"/>
              </w:rPr>
              <w:t xml:space="preserve"> – </w:t>
            </w:r>
            <w:r w:rsidR="00B4624E">
              <w:rPr>
                <w:rFonts w:ascii="Century Gothic" w:hAnsi="Century Gothic"/>
                <w:sz w:val="20"/>
                <w:szCs w:val="20"/>
              </w:rPr>
              <w:t>considered as if in comparison to something else as a standard not quite attained.</w:t>
            </w:r>
          </w:p>
          <w:p w14:paraId="326544FC" w14:textId="043B1D26" w:rsidR="000E5A43" w:rsidRPr="005C4313" w:rsidRDefault="00D525B5" w:rsidP="009F5512">
            <w:pPr>
              <w:rPr>
                <w:rFonts w:ascii="Century Gothic" w:hAnsi="Century Gothic"/>
                <w:sz w:val="20"/>
                <w:szCs w:val="20"/>
              </w:rPr>
            </w:pPr>
            <w:r>
              <w:rPr>
                <w:rFonts w:ascii="Century Gothic" w:hAnsi="Century Gothic"/>
                <w:sz w:val="20"/>
                <w:szCs w:val="20"/>
                <w:u w:val="single"/>
              </w:rPr>
              <w:t>Comparison</w:t>
            </w:r>
            <w:r w:rsidR="005C4313">
              <w:rPr>
                <w:rFonts w:ascii="Century Gothic" w:hAnsi="Century Gothic"/>
                <w:sz w:val="20"/>
                <w:szCs w:val="20"/>
              </w:rPr>
              <w:t xml:space="preserve"> – </w:t>
            </w:r>
            <w:r>
              <w:rPr>
                <w:rFonts w:ascii="Century Gothic" w:hAnsi="Century Gothic"/>
                <w:sz w:val="20"/>
                <w:szCs w:val="20"/>
              </w:rPr>
              <w:t>an examination of two or more items to establish similarities and dissimilarities.</w:t>
            </w:r>
          </w:p>
          <w:p w14:paraId="530084DC" w14:textId="2466A464" w:rsidR="000E5A43" w:rsidRPr="005C4313" w:rsidRDefault="005C4313" w:rsidP="009F5512">
            <w:pPr>
              <w:rPr>
                <w:rFonts w:ascii="Century Gothic" w:hAnsi="Century Gothic"/>
                <w:sz w:val="20"/>
                <w:szCs w:val="20"/>
              </w:rPr>
            </w:pPr>
            <w:r>
              <w:rPr>
                <w:rFonts w:ascii="Century Gothic" w:hAnsi="Century Gothic"/>
                <w:sz w:val="20"/>
                <w:szCs w:val="20"/>
                <w:u w:val="single"/>
              </w:rPr>
              <w:t>Model</w:t>
            </w:r>
            <w:r>
              <w:rPr>
                <w:rFonts w:ascii="Century Gothic" w:hAnsi="Century Gothic"/>
                <w:sz w:val="20"/>
                <w:szCs w:val="20"/>
              </w:rPr>
              <w:t xml:space="preserve"> – a particular type or version of a product.</w:t>
            </w:r>
          </w:p>
          <w:p w14:paraId="4A4D0C8C" w14:textId="77777777" w:rsidR="00D525B5" w:rsidRDefault="00D525B5" w:rsidP="009F5512">
            <w:pPr>
              <w:rPr>
                <w:rFonts w:ascii="Century Gothic" w:hAnsi="Century Gothic"/>
                <w:sz w:val="20"/>
                <w:szCs w:val="20"/>
              </w:rPr>
            </w:pPr>
            <w:r w:rsidRPr="00D525B5">
              <w:rPr>
                <w:rFonts w:ascii="Century Gothic" w:hAnsi="Century Gothic"/>
                <w:sz w:val="20"/>
                <w:szCs w:val="20"/>
                <w:u w:val="single"/>
              </w:rPr>
              <w:t>Cell</w:t>
            </w:r>
            <w:r w:rsidRPr="00D525B5">
              <w:rPr>
                <w:rFonts w:ascii="Century Gothic" w:hAnsi="Century Gothic"/>
                <w:sz w:val="20"/>
                <w:szCs w:val="20"/>
              </w:rPr>
              <w:t xml:space="preserve"> - basic unit of all forms of life.</w:t>
            </w:r>
          </w:p>
          <w:p w14:paraId="08BD1F9E" w14:textId="39FD27D6" w:rsidR="000E5A43" w:rsidRDefault="000E5A43" w:rsidP="009F5512">
            <w:pPr>
              <w:rPr>
                <w:rFonts w:ascii="Century Gothic" w:hAnsi="Century Gothic"/>
                <w:sz w:val="20"/>
                <w:szCs w:val="20"/>
              </w:rPr>
            </w:pPr>
            <w:r w:rsidRPr="005C4313">
              <w:rPr>
                <w:rFonts w:ascii="Century Gothic" w:hAnsi="Century Gothic"/>
                <w:sz w:val="20"/>
                <w:szCs w:val="20"/>
                <w:u w:val="single"/>
              </w:rPr>
              <w:t>Identify</w:t>
            </w:r>
            <w:r w:rsidR="00FB020E">
              <w:rPr>
                <w:rFonts w:ascii="Century Gothic" w:hAnsi="Century Gothic"/>
                <w:sz w:val="20"/>
                <w:szCs w:val="20"/>
              </w:rPr>
              <w:t xml:space="preserve"> – recognize and name.</w:t>
            </w:r>
          </w:p>
          <w:p w14:paraId="3FEE1409" w14:textId="7899F596" w:rsidR="00D525B5" w:rsidRDefault="00D525B5" w:rsidP="009F5512">
            <w:pPr>
              <w:rPr>
                <w:rStyle w:val="font71"/>
                <w:rFonts w:cs="Calibri"/>
                <w:sz w:val="20"/>
              </w:rPr>
            </w:pPr>
            <w:r w:rsidRPr="00D525B5">
              <w:rPr>
                <w:rStyle w:val="font91"/>
                <w:rFonts w:cs="Calibri"/>
                <w:sz w:val="20"/>
              </w:rPr>
              <w:t>Organic</w:t>
            </w:r>
            <w:r w:rsidRPr="00D525B5">
              <w:rPr>
                <w:rStyle w:val="font71"/>
                <w:rFonts w:cs="Calibri"/>
                <w:sz w:val="20"/>
              </w:rPr>
              <w:t xml:space="preserve"> - being or relating to or derived from or having properties characteristic of living organisms.</w:t>
            </w:r>
          </w:p>
          <w:p w14:paraId="456F6823" w14:textId="070E449E" w:rsidR="00D525B5" w:rsidRDefault="00D525B5" w:rsidP="009F5512">
            <w:pPr>
              <w:rPr>
                <w:rFonts w:ascii="Century Gothic" w:eastAsia="Times New Roman" w:hAnsi="Century Gothic" w:cs="Calibri"/>
                <w:color w:val="000000"/>
                <w:sz w:val="20"/>
              </w:rPr>
            </w:pPr>
            <w:r w:rsidRPr="00D525B5">
              <w:rPr>
                <w:rFonts w:ascii="Century Gothic" w:eastAsia="Times New Roman" w:hAnsi="Century Gothic" w:cs="Calibri"/>
                <w:color w:val="000000"/>
                <w:sz w:val="20"/>
                <w:u w:val="single"/>
              </w:rPr>
              <w:t>Molecule</w:t>
            </w:r>
            <w:r w:rsidRPr="00D525B5">
              <w:rPr>
                <w:rFonts w:ascii="Century Gothic" w:eastAsia="Times New Roman" w:hAnsi="Century Gothic" w:cs="Calibri"/>
                <w:color w:val="000000"/>
                <w:sz w:val="20"/>
              </w:rPr>
              <w:t xml:space="preserve"> - smallest unit of most compounds that displays all the properties of that compound. </w:t>
            </w:r>
          </w:p>
          <w:p w14:paraId="496B1A32" w14:textId="0CE18137" w:rsidR="00D525B5" w:rsidRDefault="00D525B5" w:rsidP="009F5512">
            <w:pPr>
              <w:rPr>
                <w:rFonts w:ascii="Century Gothic" w:eastAsia="Times New Roman" w:hAnsi="Century Gothic" w:cs="Calibri"/>
                <w:color w:val="000000"/>
                <w:sz w:val="20"/>
              </w:rPr>
            </w:pPr>
            <w:r w:rsidRPr="00D525B5">
              <w:rPr>
                <w:rFonts w:ascii="Century Gothic" w:eastAsia="Times New Roman" w:hAnsi="Century Gothic" w:cs="Calibri"/>
                <w:color w:val="000000"/>
                <w:sz w:val="20"/>
                <w:u w:val="single"/>
              </w:rPr>
              <w:t>Explanation</w:t>
            </w:r>
            <w:r w:rsidRPr="00D525B5">
              <w:rPr>
                <w:rFonts w:ascii="Century Gothic" w:eastAsia="Times New Roman" w:hAnsi="Century Gothic" w:cs="Calibri"/>
                <w:color w:val="000000"/>
                <w:sz w:val="20"/>
              </w:rPr>
              <w:t xml:space="preserve"> - a statement making something clear by describing it in more detail or by revealing relevant facts or ideas.</w:t>
            </w:r>
          </w:p>
          <w:p w14:paraId="4226C072" w14:textId="41C139C5" w:rsidR="00D525B5" w:rsidRPr="00D525B5" w:rsidRDefault="00D525B5" w:rsidP="009F5512">
            <w:pPr>
              <w:rPr>
                <w:rFonts w:ascii="Century Gothic" w:eastAsia="Times New Roman" w:hAnsi="Century Gothic" w:cs="Calibri"/>
                <w:color w:val="000000"/>
                <w:sz w:val="20"/>
                <w:u w:val="single"/>
              </w:rPr>
            </w:pPr>
            <w:r w:rsidRPr="00D525B5">
              <w:rPr>
                <w:rFonts w:ascii="Century Gothic" w:eastAsia="Times New Roman" w:hAnsi="Century Gothic" w:cs="Calibri"/>
                <w:color w:val="000000"/>
                <w:sz w:val="20"/>
                <w:u w:val="single"/>
              </w:rPr>
              <w:t>Explain</w:t>
            </w:r>
            <w:r w:rsidRPr="00D525B5">
              <w:rPr>
                <w:rFonts w:ascii="Century Gothic" w:eastAsia="Times New Roman" w:hAnsi="Century Gothic" w:cs="Calibri"/>
                <w:color w:val="000000"/>
                <w:sz w:val="20"/>
              </w:rPr>
              <w:t xml:space="preserve"> - a statement making something clear by describing it in more detail or by revealing relevant facts or ideas.</w:t>
            </w:r>
          </w:p>
          <w:p w14:paraId="1F37273C" w14:textId="3EF5F639" w:rsidR="000E5A43" w:rsidRPr="00FB020E" w:rsidRDefault="000E5A43" w:rsidP="009F5512">
            <w:pPr>
              <w:rPr>
                <w:rFonts w:ascii="Century Gothic" w:hAnsi="Century Gothic"/>
                <w:sz w:val="20"/>
                <w:szCs w:val="20"/>
              </w:rPr>
            </w:pPr>
            <w:r w:rsidRPr="00FB020E">
              <w:rPr>
                <w:rFonts w:ascii="Century Gothic" w:hAnsi="Century Gothic"/>
                <w:sz w:val="20"/>
                <w:szCs w:val="20"/>
                <w:u w:val="single"/>
              </w:rPr>
              <w:t>Structure</w:t>
            </w:r>
            <w:r w:rsidR="00FB020E" w:rsidRPr="00FB020E">
              <w:rPr>
                <w:rFonts w:ascii="Century Gothic" w:hAnsi="Century Gothic"/>
                <w:sz w:val="20"/>
                <w:szCs w:val="20"/>
              </w:rPr>
              <w:t xml:space="preserve"> - the arrangement of and relationship between the parts or elements.</w:t>
            </w:r>
          </w:p>
          <w:p w14:paraId="75251A56" w14:textId="2388BC2B" w:rsidR="000E5A43" w:rsidRDefault="000E5A43" w:rsidP="009F5512">
            <w:pPr>
              <w:rPr>
                <w:rFonts w:ascii="Century Gothic" w:hAnsi="Century Gothic"/>
                <w:sz w:val="20"/>
                <w:szCs w:val="20"/>
              </w:rPr>
            </w:pPr>
            <w:r w:rsidRPr="00FB020E">
              <w:rPr>
                <w:rFonts w:ascii="Century Gothic" w:hAnsi="Century Gothic"/>
                <w:sz w:val="20"/>
                <w:szCs w:val="20"/>
                <w:u w:val="single"/>
              </w:rPr>
              <w:t>Function</w:t>
            </w:r>
            <w:r w:rsidR="00FB020E">
              <w:rPr>
                <w:rFonts w:ascii="Century Gothic" w:hAnsi="Century Gothic"/>
                <w:sz w:val="20"/>
                <w:szCs w:val="20"/>
              </w:rPr>
              <w:t xml:space="preserve"> - </w:t>
            </w:r>
            <w:r w:rsidR="00FB020E" w:rsidRPr="00FB020E">
              <w:rPr>
                <w:rFonts w:ascii="Century Gothic" w:hAnsi="Century Gothic"/>
                <w:sz w:val="20"/>
                <w:szCs w:val="20"/>
              </w:rPr>
              <w:t>the special purpose or activity for which a thing exists or is used.</w:t>
            </w:r>
          </w:p>
          <w:p w14:paraId="06FB347F" w14:textId="24634D98" w:rsidR="000E5A43" w:rsidRPr="00FB020E" w:rsidRDefault="000E5A43" w:rsidP="009F5512">
            <w:pPr>
              <w:rPr>
                <w:rFonts w:ascii="Century Gothic" w:hAnsi="Century Gothic"/>
                <w:sz w:val="20"/>
                <w:szCs w:val="20"/>
              </w:rPr>
            </w:pPr>
            <w:r w:rsidRPr="00FB020E">
              <w:rPr>
                <w:rFonts w:ascii="Century Gothic" w:hAnsi="Century Gothic"/>
                <w:sz w:val="20"/>
                <w:szCs w:val="20"/>
                <w:u w:val="single"/>
              </w:rPr>
              <w:t>Evidence</w:t>
            </w:r>
            <w:r w:rsidR="00FB020E">
              <w:rPr>
                <w:rFonts w:ascii="Century Gothic" w:hAnsi="Century Gothic"/>
                <w:sz w:val="20"/>
                <w:szCs w:val="20"/>
              </w:rPr>
              <w:t xml:space="preserve"> - </w:t>
            </w:r>
            <w:r w:rsidR="00FB020E" w:rsidRPr="00FB020E">
              <w:rPr>
                <w:rFonts w:ascii="Century Gothic" w:hAnsi="Century Gothic"/>
                <w:sz w:val="20"/>
                <w:szCs w:val="20"/>
              </w:rPr>
              <w:t>facts or information used as support for whether a belief or proposition is true or valid.</w:t>
            </w:r>
          </w:p>
          <w:p w14:paraId="1057BF3E" w14:textId="62D10BA3" w:rsidR="00D525B5" w:rsidRDefault="00D525B5" w:rsidP="00D525B5">
            <w:pPr>
              <w:rPr>
                <w:rFonts w:ascii="Century Gothic" w:hAnsi="Century Gothic"/>
                <w:sz w:val="20"/>
                <w:szCs w:val="20"/>
              </w:rPr>
            </w:pPr>
            <w:r w:rsidRPr="1B2E7D60">
              <w:rPr>
                <w:rFonts w:ascii="Century Gothic" w:hAnsi="Century Gothic"/>
                <w:sz w:val="20"/>
                <w:szCs w:val="20"/>
                <w:u w:val="single"/>
              </w:rPr>
              <w:t>Organism</w:t>
            </w:r>
            <w:r w:rsidRPr="1B2E7D60">
              <w:rPr>
                <w:rFonts w:ascii="Century Gothic" w:hAnsi="Century Gothic"/>
                <w:sz w:val="20"/>
                <w:szCs w:val="20"/>
              </w:rPr>
              <w:t xml:space="preserve"> - a living thing that can act or function independently.</w:t>
            </w:r>
          </w:p>
          <w:p w14:paraId="0A14E3D9" w14:textId="3D126AD5" w:rsidR="1B2E7D60" w:rsidRDefault="1B2E7D60" w:rsidP="1B2E7D60">
            <w:pPr>
              <w:rPr>
                <w:rFonts w:ascii="Century Gothic" w:eastAsia="Century Gothic" w:hAnsi="Century Gothic" w:cs="Century Gothic"/>
                <w:sz w:val="18"/>
                <w:szCs w:val="18"/>
              </w:rPr>
            </w:pPr>
            <w:r w:rsidRPr="1B2E7D60">
              <w:rPr>
                <w:rFonts w:ascii="Century Gothic" w:eastAsia="Century Gothic" w:hAnsi="Century Gothic" w:cs="Century Gothic"/>
                <w:sz w:val="20"/>
                <w:szCs w:val="20"/>
                <w:u w:val="single"/>
              </w:rPr>
              <w:t>Prevalence</w:t>
            </w:r>
            <w:r w:rsidRPr="1B2E7D60">
              <w:rPr>
                <w:rFonts w:ascii="Century Gothic" w:eastAsia="Century Gothic" w:hAnsi="Century Gothic" w:cs="Century Gothic"/>
                <w:sz w:val="20"/>
                <w:szCs w:val="20"/>
              </w:rPr>
              <w:t xml:space="preserve"> – the quality of prevailing generally; being widespread.</w:t>
            </w:r>
          </w:p>
          <w:p w14:paraId="2E200A40" w14:textId="77777777" w:rsidR="00D525B5" w:rsidRPr="00D525B5" w:rsidRDefault="00D525B5" w:rsidP="00D525B5">
            <w:pPr>
              <w:rPr>
                <w:rFonts w:ascii="Century Gothic" w:hAnsi="Century Gothic"/>
                <w:sz w:val="20"/>
                <w:szCs w:val="20"/>
              </w:rPr>
            </w:pPr>
            <w:r w:rsidRPr="00D525B5">
              <w:rPr>
                <w:rFonts w:ascii="Century Gothic" w:hAnsi="Century Gothic"/>
                <w:sz w:val="20"/>
                <w:szCs w:val="20"/>
                <w:u w:val="single"/>
              </w:rPr>
              <w:t>Organelle</w:t>
            </w:r>
            <w:r w:rsidRPr="00D525B5">
              <w:rPr>
                <w:rFonts w:ascii="Century Gothic" w:hAnsi="Century Gothic"/>
                <w:sz w:val="20"/>
                <w:szCs w:val="20"/>
              </w:rPr>
              <w:t xml:space="preserve"> - specialized structure that performs important cellular functions within a cell. </w:t>
            </w:r>
          </w:p>
          <w:p w14:paraId="7BAA46E9" w14:textId="77777777" w:rsidR="00D525B5" w:rsidRPr="00D525B5" w:rsidRDefault="00D525B5" w:rsidP="00D525B5">
            <w:pPr>
              <w:rPr>
                <w:rFonts w:ascii="Century Gothic" w:eastAsia="Times New Roman" w:hAnsi="Century Gothic" w:cs="Calibri"/>
                <w:color w:val="000000"/>
                <w:sz w:val="20"/>
              </w:rPr>
            </w:pPr>
            <w:r w:rsidRPr="00D525B5">
              <w:rPr>
                <w:rStyle w:val="font91"/>
                <w:rFonts w:cs="Calibri"/>
                <w:sz w:val="20"/>
              </w:rPr>
              <w:lastRenderedPageBreak/>
              <w:t>Composition</w:t>
            </w:r>
            <w:r w:rsidRPr="00D525B5">
              <w:rPr>
                <w:rStyle w:val="font71"/>
                <w:rFonts w:cs="Calibri"/>
                <w:sz w:val="20"/>
              </w:rPr>
              <w:t xml:space="preserve"> – the way in which someone or something is composed.</w:t>
            </w:r>
          </w:p>
          <w:p w14:paraId="08B8659A" w14:textId="77777777" w:rsidR="00D525B5" w:rsidRPr="00D525B5" w:rsidRDefault="00D525B5" w:rsidP="00D525B5">
            <w:pPr>
              <w:rPr>
                <w:rFonts w:ascii="Century Gothic" w:hAnsi="Century Gothic"/>
                <w:sz w:val="20"/>
                <w:szCs w:val="20"/>
                <w:u w:val="single"/>
              </w:rPr>
            </w:pPr>
          </w:p>
          <w:p w14:paraId="0F41D781" w14:textId="56C24AD9" w:rsidR="00DD2189" w:rsidRDefault="00DD2189" w:rsidP="009F5512">
            <w:pPr>
              <w:rPr>
                <w:rFonts w:ascii="Century Gothic" w:hAnsi="Century Gothic"/>
                <w:sz w:val="20"/>
                <w:szCs w:val="20"/>
              </w:rPr>
            </w:pPr>
          </w:p>
          <w:p w14:paraId="13075D22" w14:textId="47837C1A" w:rsidR="00F239F1" w:rsidRPr="00F239F1" w:rsidRDefault="00DD2189" w:rsidP="00F239F1">
            <w:pPr>
              <w:pStyle w:val="paragraph"/>
              <w:spacing w:before="0" w:beforeAutospacing="0" w:after="0" w:afterAutospacing="0"/>
              <w:textAlignment w:val="baseline"/>
              <w:rPr>
                <w:rFonts w:ascii="Segoe UI" w:hAnsi="Segoe UI" w:cs="Segoe UI"/>
                <w:color w:val="000000" w:themeColor="text1"/>
                <w:sz w:val="18"/>
                <w:szCs w:val="18"/>
              </w:rPr>
            </w:pPr>
            <w:r w:rsidRPr="00F239F1">
              <w:rPr>
                <w:rFonts w:ascii="Century Gothic" w:hAnsi="Century Gothic"/>
                <w:b/>
                <w:color w:val="000000" w:themeColor="text1"/>
                <w:sz w:val="20"/>
                <w:szCs w:val="20"/>
                <w:u w:val="single"/>
              </w:rPr>
              <w:t>Taught</w:t>
            </w:r>
            <w:r w:rsidR="00F239F1">
              <w:rPr>
                <w:rFonts w:ascii="Century Gothic" w:hAnsi="Century Gothic"/>
                <w:b/>
                <w:color w:val="000000" w:themeColor="text1"/>
                <w:sz w:val="20"/>
                <w:szCs w:val="20"/>
                <w:u w:val="single"/>
              </w:rPr>
              <w:t xml:space="preserve"> </w:t>
            </w:r>
            <w:r w:rsidR="00F239F1" w:rsidRPr="00F239F1">
              <w:rPr>
                <w:rStyle w:val="normaltextrun"/>
                <w:rFonts w:ascii="Century Gothic" w:hAnsi="Century Gothic" w:cs="Segoe UI"/>
                <w:color w:val="000000" w:themeColor="text1"/>
                <w:sz w:val="20"/>
                <w:szCs w:val="20"/>
              </w:rPr>
              <w:t>The academic language contained in the PBO as well as the following: </w:t>
            </w:r>
            <w:r w:rsidR="00F239F1" w:rsidRPr="00F239F1">
              <w:rPr>
                <w:rStyle w:val="eop"/>
                <w:rFonts w:ascii="Century Gothic" w:hAnsi="Century Gothic" w:cs="Segoe UI"/>
                <w:color w:val="000000" w:themeColor="text1"/>
                <w:sz w:val="20"/>
                <w:szCs w:val="20"/>
              </w:rPr>
              <w:t> </w:t>
            </w:r>
            <w:bookmarkStart w:id="0" w:name="_Hlk144031329"/>
            <w:r w:rsidR="00F239F1" w:rsidRPr="007C593C">
              <w:rPr>
                <w:rStyle w:val="eop"/>
                <w:rFonts w:ascii="Century Gothic" w:hAnsi="Century Gothic" w:cs="Segoe UI"/>
                <w:color w:val="000000" w:themeColor="text1"/>
                <w:sz w:val="20"/>
                <w:szCs w:val="20"/>
              </w:rPr>
              <w:t xml:space="preserve">carbohydrate, lipid, protein, nucleic acid, monomer, polymer, </w:t>
            </w:r>
            <w:r w:rsidR="00DC133F" w:rsidRPr="007C593C">
              <w:rPr>
                <w:rStyle w:val="eop"/>
                <w:rFonts w:ascii="Century Gothic" w:hAnsi="Century Gothic" w:cs="Segoe UI"/>
                <w:color w:val="000000" w:themeColor="text1"/>
                <w:sz w:val="20"/>
                <w:szCs w:val="20"/>
              </w:rPr>
              <w:t xml:space="preserve">nucleotide, amino acid, cytoplasm, organelle, ribosome, endoplasmic reticulum, </w:t>
            </w:r>
            <w:proofErr w:type="spellStart"/>
            <w:r w:rsidR="00DC133F" w:rsidRPr="007C593C">
              <w:rPr>
                <w:rStyle w:val="eop"/>
                <w:rFonts w:ascii="Century Gothic" w:hAnsi="Century Gothic" w:cs="Segoe UI"/>
                <w:color w:val="000000" w:themeColor="text1"/>
                <w:sz w:val="20"/>
                <w:szCs w:val="20"/>
              </w:rPr>
              <w:t>golgi</w:t>
            </w:r>
            <w:proofErr w:type="spellEnd"/>
            <w:r w:rsidR="00DC133F" w:rsidRPr="007C593C">
              <w:rPr>
                <w:rStyle w:val="eop"/>
                <w:rFonts w:ascii="Century Gothic" w:hAnsi="Century Gothic" w:cs="Segoe UI"/>
                <w:color w:val="000000" w:themeColor="text1"/>
                <w:sz w:val="20"/>
                <w:szCs w:val="20"/>
              </w:rPr>
              <w:t xml:space="preserve"> apparatus, vacuole, lysosome, cytoskeleton, chloroplast, </w:t>
            </w:r>
            <w:proofErr w:type="spellStart"/>
            <w:r w:rsidR="00DC133F" w:rsidRPr="007C593C">
              <w:rPr>
                <w:rStyle w:val="eop"/>
                <w:rFonts w:ascii="Century Gothic" w:hAnsi="Century Gothic" w:cs="Segoe UI"/>
                <w:color w:val="000000" w:themeColor="text1"/>
                <w:sz w:val="20"/>
                <w:szCs w:val="20"/>
              </w:rPr>
              <w:t>mitochobdrion</w:t>
            </w:r>
            <w:proofErr w:type="spellEnd"/>
            <w:r w:rsidR="00DC133F" w:rsidRPr="007C593C">
              <w:rPr>
                <w:rStyle w:val="eop"/>
                <w:rFonts w:ascii="Century Gothic" w:hAnsi="Century Gothic" w:cs="Segoe UI"/>
                <w:color w:val="000000" w:themeColor="text1"/>
                <w:sz w:val="20"/>
                <w:szCs w:val="20"/>
              </w:rPr>
              <w:t xml:space="preserve">, cell wall, lipid bilayer, selectively permeable, cell </w:t>
            </w:r>
            <w:proofErr w:type="gramStart"/>
            <w:r w:rsidR="00DC133F" w:rsidRPr="007C593C">
              <w:rPr>
                <w:rStyle w:val="eop"/>
                <w:rFonts w:ascii="Century Gothic" w:hAnsi="Century Gothic" w:cs="Segoe UI"/>
                <w:color w:val="000000" w:themeColor="text1"/>
                <w:sz w:val="20"/>
                <w:szCs w:val="20"/>
              </w:rPr>
              <w:t>membrane</w:t>
            </w:r>
            <w:bookmarkEnd w:id="0"/>
            <w:proofErr w:type="gramEnd"/>
          </w:p>
          <w:p w14:paraId="1C8C955B" w14:textId="6D0F0E7F" w:rsidR="00F239F1" w:rsidRPr="008C6456" w:rsidRDefault="00F239F1" w:rsidP="00F239F1">
            <w:pPr>
              <w:pStyle w:val="paragraph"/>
              <w:spacing w:before="0" w:beforeAutospacing="0" w:after="0" w:afterAutospacing="0"/>
              <w:textAlignment w:val="baseline"/>
              <w:rPr>
                <w:rStyle w:val="normaltextrun"/>
                <w:rFonts w:ascii="Century Gothic" w:hAnsi="Century Gothic" w:cs="Segoe UI"/>
                <w:color w:val="000000" w:themeColor="text1"/>
                <w:sz w:val="20"/>
                <w:szCs w:val="20"/>
              </w:rPr>
            </w:pPr>
            <w:r w:rsidRPr="00F239F1">
              <w:rPr>
                <w:rStyle w:val="normaltextrun"/>
                <w:rFonts w:ascii="Century Gothic" w:hAnsi="Century Gothic" w:cs="Segoe UI"/>
                <w:color w:val="000000" w:themeColor="text1"/>
                <w:sz w:val="20"/>
                <w:szCs w:val="20"/>
              </w:rPr>
              <w:t xml:space="preserve">Will be taught as the students engage in the interactive tasks: </w:t>
            </w:r>
            <w:r w:rsidR="00DC133F" w:rsidRPr="008C6456">
              <w:rPr>
                <w:rStyle w:val="normaltextrun"/>
                <w:rFonts w:ascii="Century Gothic" w:hAnsi="Century Gothic" w:cs="Segoe UI"/>
                <w:color w:val="000000" w:themeColor="text1"/>
                <w:sz w:val="20"/>
                <w:szCs w:val="20"/>
              </w:rPr>
              <w:t>I</w:t>
            </w:r>
            <w:r w:rsidR="00DC133F" w:rsidRPr="008C6456">
              <w:rPr>
                <w:rStyle w:val="normaltextrun"/>
                <w:rFonts w:ascii="Century Gothic" w:hAnsi="Century Gothic"/>
                <w:color w:val="000000" w:themeColor="text1"/>
                <w:sz w:val="20"/>
                <w:szCs w:val="20"/>
              </w:rPr>
              <w:t xml:space="preserve">nteractives: </w:t>
            </w:r>
            <w:r w:rsidRPr="008C6456">
              <w:rPr>
                <w:rStyle w:val="normaltextrun"/>
                <w:rFonts w:ascii="Century Gothic" w:hAnsi="Century Gothic" w:cs="Segoe UI"/>
                <w:color w:val="000000" w:themeColor="text1"/>
                <w:sz w:val="20"/>
                <w:szCs w:val="20"/>
              </w:rPr>
              <w:t xml:space="preserve"> </w:t>
            </w:r>
            <w:r w:rsidR="00DC133F" w:rsidRPr="008C6456">
              <w:rPr>
                <w:rStyle w:val="normaltextrun"/>
                <w:rFonts w:ascii="Century Gothic" w:hAnsi="Century Gothic" w:cs="Segoe UI"/>
                <w:color w:val="000000" w:themeColor="text1"/>
                <w:sz w:val="20"/>
                <w:szCs w:val="20"/>
              </w:rPr>
              <w:t xml:space="preserve">Understanding molecules, prokaryotes and eukaryotes, cell structure; Videos: Biomolecules, </w:t>
            </w:r>
            <w:r w:rsidR="008C6456" w:rsidRPr="008C6456">
              <w:rPr>
                <w:rStyle w:val="normaltextrun"/>
                <w:rFonts w:ascii="Century Gothic" w:hAnsi="Century Gothic" w:cs="Segoe UI"/>
                <w:color w:val="000000" w:themeColor="text1"/>
                <w:sz w:val="20"/>
                <w:szCs w:val="20"/>
              </w:rPr>
              <w:t xml:space="preserve">Prokaryotes vs. </w:t>
            </w:r>
          </w:p>
          <w:p w14:paraId="641543CE" w14:textId="64DCE91A" w:rsidR="008C6456" w:rsidRPr="008C6456" w:rsidRDefault="008C6456" w:rsidP="00F239F1">
            <w:pPr>
              <w:pStyle w:val="paragraph"/>
              <w:spacing w:before="0" w:beforeAutospacing="0" w:after="0" w:afterAutospacing="0"/>
              <w:textAlignment w:val="baseline"/>
              <w:rPr>
                <w:rFonts w:ascii="Century Gothic" w:hAnsi="Century Gothic" w:cs="Segoe UI"/>
                <w:color w:val="000000" w:themeColor="text1"/>
                <w:sz w:val="20"/>
                <w:szCs w:val="20"/>
              </w:rPr>
            </w:pPr>
            <w:r w:rsidRPr="008C6456">
              <w:rPr>
                <w:rFonts w:ascii="Century Gothic" w:hAnsi="Century Gothic" w:cs="Segoe UI"/>
                <w:color w:val="000000" w:themeColor="text1"/>
                <w:sz w:val="20"/>
                <w:szCs w:val="20"/>
              </w:rPr>
              <w:t xml:space="preserve">Eukaryotes, Introduction to cells; and </w:t>
            </w:r>
            <w:proofErr w:type="spellStart"/>
            <w:r w:rsidRPr="008C6456">
              <w:rPr>
                <w:rFonts w:ascii="Century Gothic" w:hAnsi="Century Gothic" w:cs="Segoe UI"/>
                <w:color w:val="000000" w:themeColor="text1"/>
                <w:sz w:val="20"/>
                <w:szCs w:val="20"/>
              </w:rPr>
              <w:t>Powerpoint</w:t>
            </w:r>
            <w:proofErr w:type="spellEnd"/>
            <w:r w:rsidRPr="008C6456">
              <w:rPr>
                <w:rFonts w:ascii="Century Gothic" w:hAnsi="Century Gothic" w:cs="Segoe UI"/>
                <w:color w:val="000000" w:themeColor="text1"/>
                <w:sz w:val="20"/>
                <w:szCs w:val="20"/>
              </w:rPr>
              <w:t xml:space="preserve"> notes on Biomolecules and Cells</w:t>
            </w:r>
          </w:p>
          <w:p w14:paraId="6CB20D3C" w14:textId="5B002C04" w:rsidR="00DD2189" w:rsidRPr="00DD2189" w:rsidRDefault="00DD2189" w:rsidP="009F5512">
            <w:pPr>
              <w:rPr>
                <w:rFonts w:ascii="Century Gothic" w:hAnsi="Century Gothic"/>
                <w:b/>
                <w:sz w:val="20"/>
                <w:szCs w:val="20"/>
                <w:u w:val="single"/>
              </w:rPr>
            </w:pPr>
          </w:p>
          <w:p w14:paraId="31156FED" w14:textId="77777777" w:rsidR="00DD2189" w:rsidRPr="00DD2189" w:rsidRDefault="00DD2189" w:rsidP="009F5512">
            <w:pPr>
              <w:rPr>
                <w:rFonts w:ascii="Century Gothic" w:hAnsi="Century Gothic"/>
                <w:b/>
                <w:sz w:val="20"/>
                <w:szCs w:val="20"/>
                <w:u w:val="single"/>
              </w:rPr>
            </w:pPr>
          </w:p>
          <w:p w14:paraId="075CB334" w14:textId="77777777" w:rsidR="00DD2189" w:rsidRDefault="00DD2189" w:rsidP="009F5512">
            <w:pPr>
              <w:rPr>
                <w:rFonts w:ascii="Century Gothic" w:hAnsi="Century Gothic"/>
                <w:bCs/>
                <w:sz w:val="20"/>
                <w:szCs w:val="20"/>
              </w:rPr>
            </w:pPr>
            <w:r w:rsidRPr="00DD2189">
              <w:rPr>
                <w:rFonts w:ascii="Century Gothic" w:hAnsi="Century Gothic"/>
                <w:b/>
                <w:sz w:val="20"/>
                <w:szCs w:val="20"/>
                <w:u w:val="single"/>
              </w:rPr>
              <w:t>Assessed</w:t>
            </w:r>
            <w:r w:rsidR="008C6456">
              <w:rPr>
                <w:rFonts w:ascii="Century Gothic" w:hAnsi="Century Gothic"/>
                <w:b/>
                <w:sz w:val="20"/>
                <w:szCs w:val="20"/>
                <w:u w:val="single"/>
              </w:rPr>
              <w:t xml:space="preserve"> </w:t>
            </w:r>
            <w:r w:rsidR="008C6456">
              <w:rPr>
                <w:rFonts w:ascii="Century Gothic" w:hAnsi="Century Gothic"/>
                <w:bCs/>
                <w:sz w:val="20"/>
                <w:szCs w:val="20"/>
              </w:rPr>
              <w:t xml:space="preserve">The student responses to the interactivities and </w:t>
            </w:r>
            <w:proofErr w:type="gramStart"/>
            <w:r w:rsidR="008C6456">
              <w:rPr>
                <w:rFonts w:ascii="Century Gothic" w:hAnsi="Century Gothic"/>
                <w:bCs/>
                <w:sz w:val="20"/>
                <w:szCs w:val="20"/>
              </w:rPr>
              <w:t>open ended</w:t>
            </w:r>
            <w:proofErr w:type="gramEnd"/>
            <w:r w:rsidR="008C6456">
              <w:rPr>
                <w:rFonts w:ascii="Century Gothic" w:hAnsi="Century Gothic"/>
                <w:bCs/>
                <w:sz w:val="20"/>
                <w:szCs w:val="20"/>
              </w:rPr>
              <w:t xml:space="preserve"> questions during class discussions, class assignments</w:t>
            </w:r>
          </w:p>
          <w:p w14:paraId="64ADE621" w14:textId="3751F672" w:rsidR="007C593C" w:rsidRPr="008C6456" w:rsidRDefault="007C593C" w:rsidP="009F5512">
            <w:pPr>
              <w:rPr>
                <w:rFonts w:ascii="Century Gothic" w:hAnsi="Century Gothic"/>
                <w:bCs/>
                <w:sz w:val="20"/>
                <w:szCs w:val="20"/>
              </w:rPr>
            </w:pPr>
          </w:p>
        </w:tc>
      </w:tr>
      <w:tr w:rsidR="00880442" w:rsidRPr="00D125F5" w14:paraId="60A094A2" w14:textId="77777777" w:rsidTr="1B2E7D60">
        <w:trPr>
          <w:trHeight w:val="260"/>
        </w:trPr>
        <w:tc>
          <w:tcPr>
            <w:tcW w:w="630" w:type="dxa"/>
            <w:tcBorders>
              <w:bottom w:val="single" w:sz="4" w:space="0" w:color="auto"/>
            </w:tcBorders>
          </w:tcPr>
          <w:p w14:paraId="20A68E76" w14:textId="77777777" w:rsidR="00880442" w:rsidRDefault="00880442" w:rsidP="009F5512">
            <w:pPr>
              <w:rPr>
                <w:rFonts w:ascii="Century Gothic" w:hAnsi="Century Gothic"/>
                <w:b/>
                <w:sz w:val="22"/>
                <w:szCs w:val="22"/>
              </w:rPr>
            </w:pPr>
          </w:p>
          <w:p w14:paraId="30B4139E" w14:textId="77777777" w:rsidR="00880442" w:rsidRDefault="00880442" w:rsidP="009F5512">
            <w:pPr>
              <w:rPr>
                <w:rFonts w:ascii="Century Gothic" w:hAnsi="Century Gothic"/>
                <w:sz w:val="22"/>
                <w:szCs w:val="22"/>
              </w:rPr>
            </w:pPr>
            <w:r>
              <w:rPr>
                <w:rFonts w:ascii="Century Gothic" w:hAnsi="Century Gothic"/>
                <w:sz w:val="22"/>
                <w:szCs w:val="22"/>
              </w:rPr>
              <w:t>7</w:t>
            </w:r>
          </w:p>
          <w:p w14:paraId="07616A92" w14:textId="77777777" w:rsidR="00880442" w:rsidRPr="00D0393C" w:rsidRDefault="00880442" w:rsidP="009F5512">
            <w:pPr>
              <w:rPr>
                <w:rFonts w:ascii="Century Gothic" w:hAnsi="Century Gothic"/>
                <w:sz w:val="22"/>
                <w:szCs w:val="22"/>
              </w:rPr>
            </w:pPr>
            <w:r>
              <w:rPr>
                <w:rFonts w:ascii="Century Gothic" w:hAnsi="Century Gothic"/>
                <w:sz w:val="22"/>
                <w:szCs w:val="22"/>
              </w:rPr>
              <w:t xml:space="preserve"> </w:t>
            </w:r>
          </w:p>
        </w:tc>
        <w:tc>
          <w:tcPr>
            <w:tcW w:w="2250" w:type="dxa"/>
            <w:tcBorders>
              <w:bottom w:val="single" w:sz="4" w:space="0" w:color="auto"/>
            </w:tcBorders>
            <w:shd w:val="clear" w:color="auto" w:fill="auto"/>
          </w:tcPr>
          <w:p w14:paraId="3F42122B" w14:textId="77777777" w:rsidR="00880442" w:rsidRDefault="00880442" w:rsidP="009F5512">
            <w:pPr>
              <w:rPr>
                <w:rFonts w:ascii="Century Gothic" w:hAnsi="Century Gothic"/>
                <w:b/>
                <w:sz w:val="22"/>
                <w:szCs w:val="22"/>
              </w:rPr>
            </w:pPr>
          </w:p>
          <w:p w14:paraId="64BFDF20" w14:textId="77777777" w:rsidR="00880442" w:rsidRPr="003A752C" w:rsidRDefault="00880442" w:rsidP="009F5512">
            <w:pPr>
              <w:rPr>
                <w:rFonts w:ascii="Century Gothic" w:hAnsi="Century Gothic"/>
                <w:sz w:val="22"/>
                <w:szCs w:val="22"/>
              </w:rPr>
            </w:pPr>
            <w:r w:rsidRPr="003A752C">
              <w:rPr>
                <w:rFonts w:ascii="Century Gothic" w:hAnsi="Century Gothic"/>
                <w:sz w:val="22"/>
                <w:szCs w:val="22"/>
              </w:rPr>
              <w:t>What is your plan to ensure that assessment of instruction on this standard is not solely characterized by remembering</w:t>
            </w:r>
            <w:r>
              <w:rPr>
                <w:rFonts w:ascii="Century Gothic" w:hAnsi="Century Gothic"/>
                <w:sz w:val="22"/>
                <w:szCs w:val="22"/>
              </w:rPr>
              <w:t xml:space="preserve"> or </w:t>
            </w:r>
            <w:r w:rsidRPr="003A752C">
              <w:rPr>
                <w:rFonts w:ascii="Century Gothic" w:hAnsi="Century Gothic"/>
                <w:b/>
                <w:bCs/>
                <w:sz w:val="22"/>
                <w:szCs w:val="22"/>
              </w:rPr>
              <w:t xml:space="preserve">regurgitating </w:t>
            </w:r>
            <w:proofErr w:type="gramStart"/>
            <w:r w:rsidRPr="003A752C">
              <w:rPr>
                <w:rFonts w:ascii="Century Gothic" w:hAnsi="Century Gothic"/>
                <w:b/>
                <w:bCs/>
                <w:sz w:val="22"/>
                <w:szCs w:val="22"/>
              </w:rPr>
              <w:t>factual information</w:t>
            </w:r>
            <w:proofErr w:type="gramEnd"/>
            <w:r w:rsidRPr="003A752C">
              <w:rPr>
                <w:rFonts w:ascii="Century Gothic" w:hAnsi="Century Gothic"/>
                <w:sz w:val="22"/>
                <w:szCs w:val="22"/>
              </w:rPr>
              <w:t xml:space="preserve">?  </w:t>
            </w:r>
          </w:p>
          <w:p w14:paraId="2FDFB0DB" w14:textId="77777777" w:rsidR="00880442" w:rsidRDefault="00880442" w:rsidP="009F5512">
            <w:pPr>
              <w:rPr>
                <w:rFonts w:ascii="Century Gothic" w:hAnsi="Century Gothic"/>
                <w:b/>
                <w:sz w:val="22"/>
                <w:szCs w:val="22"/>
              </w:rPr>
            </w:pPr>
          </w:p>
        </w:tc>
        <w:tc>
          <w:tcPr>
            <w:tcW w:w="6750" w:type="dxa"/>
            <w:tcBorders>
              <w:bottom w:val="single" w:sz="4" w:space="0" w:color="auto"/>
            </w:tcBorders>
            <w:shd w:val="clear" w:color="auto" w:fill="auto"/>
          </w:tcPr>
          <w:p w14:paraId="3390A06B" w14:textId="77777777" w:rsidR="00880442" w:rsidRDefault="00880442" w:rsidP="009F5512">
            <w:pPr>
              <w:rPr>
                <w:rFonts w:ascii="Century Gothic" w:hAnsi="Century Gothic"/>
                <w:sz w:val="20"/>
                <w:szCs w:val="20"/>
              </w:rPr>
            </w:pPr>
          </w:p>
          <w:p w14:paraId="25C50F81" w14:textId="3A089785" w:rsidR="009E29DC" w:rsidRDefault="00374908" w:rsidP="009F5512">
            <w:r>
              <w:rPr>
                <w:rStyle w:val="normaltextrun"/>
                <w:rFonts w:ascii="Century Gothic" w:hAnsi="Century Gothic"/>
                <w:color w:val="000000"/>
                <w:sz w:val="20"/>
                <w:szCs w:val="20"/>
                <w:shd w:val="clear" w:color="auto" w:fill="FFFFFF"/>
              </w:rPr>
              <w:t xml:space="preserve">Students will </w:t>
            </w:r>
            <w:r w:rsidR="009E29DC" w:rsidRPr="009E29DC">
              <w:rPr>
                <w:rFonts w:ascii="Century Gothic" w:hAnsi="Century Gothic"/>
                <w:sz w:val="20"/>
                <w:szCs w:val="20"/>
              </w:rPr>
              <w:t>explain the importance of understanding macromolecules in biology</w:t>
            </w:r>
            <w:r w:rsidR="008F5E06">
              <w:rPr>
                <w:rFonts w:ascii="Century Gothic" w:hAnsi="Century Gothic"/>
                <w:sz w:val="20"/>
                <w:szCs w:val="20"/>
              </w:rPr>
              <w:t>.</w:t>
            </w:r>
            <w:r w:rsidR="008F5E06">
              <w:t xml:space="preserve"> </w:t>
            </w:r>
            <w:r w:rsidR="008F5E06" w:rsidRPr="008F5E06">
              <w:rPr>
                <w:rFonts w:ascii="Century Gothic" w:hAnsi="Century Gothic"/>
                <w:sz w:val="20"/>
                <w:szCs w:val="20"/>
              </w:rPr>
              <w:t xml:space="preserve">They will also </w:t>
            </w:r>
            <w:r w:rsidR="008F5E06" w:rsidRPr="008F5E06">
              <w:rPr>
                <w:rFonts w:ascii="Century Gothic" w:hAnsi="Century Gothic"/>
                <w:sz w:val="20"/>
                <w:szCs w:val="20"/>
              </w:rPr>
              <w:t>relate the knowledge gained about macromolecules to real-life situations</w:t>
            </w:r>
            <w:r w:rsidR="008F5E06" w:rsidRPr="008F5E06">
              <w:rPr>
                <w:rFonts w:ascii="Century Gothic" w:hAnsi="Century Gothic"/>
                <w:sz w:val="20"/>
                <w:szCs w:val="20"/>
              </w:rPr>
              <w:t>.</w:t>
            </w:r>
          </w:p>
          <w:p w14:paraId="4E670110" w14:textId="1051DEC3" w:rsidR="00880442" w:rsidRDefault="00601D2D" w:rsidP="009F5512">
            <w:pPr>
              <w:rPr>
                <w:rFonts w:ascii="Century Gothic" w:hAnsi="Century Gothic"/>
                <w:sz w:val="20"/>
                <w:szCs w:val="20"/>
              </w:rPr>
            </w:pPr>
            <w:r>
              <w:rPr>
                <w:rStyle w:val="normaltextrun"/>
                <w:rFonts w:ascii="Century Gothic" w:hAnsi="Century Gothic"/>
                <w:color w:val="000000"/>
                <w:sz w:val="20"/>
                <w:szCs w:val="20"/>
                <w:shd w:val="clear" w:color="auto" w:fill="FFFFFF"/>
              </w:rPr>
              <w:t>Students will be given scenarios and will have to use their knowledge of the cell structure and function of life to determine what is wrong with the patient. When given multiple choice questions, students will have to explain why their answers are the correct answers.</w:t>
            </w:r>
            <w:r>
              <w:rPr>
                <w:rStyle w:val="eop"/>
                <w:rFonts w:ascii="Century Gothic" w:hAnsi="Century Gothic"/>
                <w:color w:val="000000"/>
                <w:sz w:val="20"/>
                <w:szCs w:val="20"/>
                <w:shd w:val="clear" w:color="auto" w:fill="FFFFFF"/>
              </w:rPr>
              <w:t> </w:t>
            </w:r>
          </w:p>
        </w:tc>
      </w:tr>
      <w:tr w:rsidR="00880442" w:rsidRPr="00D125F5" w14:paraId="25BB8EFA" w14:textId="77777777" w:rsidTr="1B2E7D60">
        <w:trPr>
          <w:trHeight w:val="260"/>
        </w:trPr>
        <w:tc>
          <w:tcPr>
            <w:tcW w:w="630" w:type="dxa"/>
            <w:tcBorders>
              <w:bottom w:val="single" w:sz="4" w:space="0" w:color="auto"/>
            </w:tcBorders>
            <w:shd w:val="clear" w:color="auto" w:fill="auto"/>
          </w:tcPr>
          <w:p w14:paraId="0B72F22E" w14:textId="77777777" w:rsidR="00880442" w:rsidRDefault="00880442" w:rsidP="009F5512">
            <w:pPr>
              <w:rPr>
                <w:rFonts w:ascii="Century Gothic" w:hAnsi="Century Gothic"/>
                <w:b/>
                <w:sz w:val="22"/>
                <w:szCs w:val="22"/>
              </w:rPr>
            </w:pPr>
          </w:p>
          <w:p w14:paraId="53C194B1" w14:textId="77777777" w:rsidR="00880442" w:rsidRDefault="00880442" w:rsidP="009F5512">
            <w:pPr>
              <w:rPr>
                <w:rFonts w:ascii="Century Gothic" w:hAnsi="Century Gothic"/>
                <w:sz w:val="22"/>
                <w:szCs w:val="22"/>
              </w:rPr>
            </w:pPr>
            <w:r>
              <w:rPr>
                <w:rFonts w:ascii="Century Gothic" w:hAnsi="Century Gothic"/>
                <w:sz w:val="22"/>
                <w:szCs w:val="22"/>
              </w:rPr>
              <w:t>8</w:t>
            </w:r>
          </w:p>
          <w:p w14:paraId="44723D2A" w14:textId="77777777" w:rsidR="00880442" w:rsidRPr="007150D9" w:rsidRDefault="00880442" w:rsidP="009F5512">
            <w:pPr>
              <w:rPr>
                <w:rFonts w:ascii="Century Gothic" w:hAnsi="Century Gothic"/>
                <w:sz w:val="22"/>
                <w:szCs w:val="22"/>
              </w:rPr>
            </w:pPr>
          </w:p>
        </w:tc>
        <w:tc>
          <w:tcPr>
            <w:tcW w:w="2250" w:type="dxa"/>
            <w:tcBorders>
              <w:bottom w:val="single" w:sz="4" w:space="0" w:color="auto"/>
            </w:tcBorders>
            <w:shd w:val="clear" w:color="auto" w:fill="auto"/>
          </w:tcPr>
          <w:p w14:paraId="6DA15F8D" w14:textId="77777777" w:rsidR="00880442" w:rsidRDefault="00880442" w:rsidP="009F5512">
            <w:pPr>
              <w:rPr>
                <w:rFonts w:ascii="Century Gothic" w:hAnsi="Century Gothic"/>
                <w:b/>
                <w:sz w:val="22"/>
                <w:szCs w:val="22"/>
              </w:rPr>
            </w:pPr>
          </w:p>
          <w:p w14:paraId="62DBA89F" w14:textId="77777777" w:rsidR="00880442" w:rsidRPr="00163858" w:rsidRDefault="00880442" w:rsidP="009F5512">
            <w:pPr>
              <w:rPr>
                <w:rFonts w:ascii="Century Gothic" w:hAnsi="Century Gothic"/>
                <w:sz w:val="22"/>
                <w:szCs w:val="22"/>
              </w:rPr>
            </w:pPr>
            <w:r w:rsidRPr="00163858">
              <w:rPr>
                <w:rFonts w:ascii="Century Gothic" w:hAnsi="Century Gothic"/>
                <w:sz w:val="22"/>
                <w:szCs w:val="22"/>
              </w:rPr>
              <w:t xml:space="preserve">What </w:t>
            </w:r>
            <w:r w:rsidRPr="00163858">
              <w:rPr>
                <w:rFonts w:ascii="Century Gothic" w:hAnsi="Century Gothic"/>
                <w:b/>
                <w:bCs/>
                <w:sz w:val="22"/>
                <w:szCs w:val="22"/>
              </w:rPr>
              <w:t xml:space="preserve">literacy concept </w:t>
            </w:r>
            <w:r w:rsidRPr="00163858">
              <w:rPr>
                <w:rFonts w:ascii="Century Gothic" w:hAnsi="Century Gothic"/>
                <w:sz w:val="22"/>
                <w:szCs w:val="22"/>
              </w:rPr>
              <w:t xml:space="preserve">can be intertwined with instruction on this scientific concept or phenomenon? </w:t>
            </w:r>
          </w:p>
          <w:p w14:paraId="1FE0B41B" w14:textId="77777777" w:rsidR="00880442" w:rsidRDefault="00880442" w:rsidP="009F5512">
            <w:pPr>
              <w:rPr>
                <w:rFonts w:ascii="Century Gothic" w:hAnsi="Century Gothic"/>
                <w:b/>
                <w:sz w:val="22"/>
                <w:szCs w:val="22"/>
              </w:rPr>
            </w:pPr>
          </w:p>
        </w:tc>
        <w:tc>
          <w:tcPr>
            <w:tcW w:w="6750" w:type="dxa"/>
            <w:tcBorders>
              <w:bottom w:val="single" w:sz="4" w:space="0" w:color="auto"/>
            </w:tcBorders>
            <w:shd w:val="clear" w:color="auto" w:fill="auto"/>
          </w:tcPr>
          <w:p w14:paraId="76D9C520" w14:textId="77777777" w:rsidR="00601D2D" w:rsidRDefault="00601D2D" w:rsidP="00601D2D">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000000"/>
                <w:sz w:val="20"/>
                <w:szCs w:val="20"/>
              </w:rPr>
              <w:t>Students will develop their knowledge and skills of the following literacy concepts throughout instruction: </w:t>
            </w:r>
            <w:r>
              <w:rPr>
                <w:rStyle w:val="eop"/>
                <w:rFonts w:ascii="Century Gothic" w:hAnsi="Century Gothic" w:cs="Segoe UI"/>
                <w:color w:val="000000"/>
                <w:sz w:val="20"/>
                <w:szCs w:val="20"/>
              </w:rPr>
              <w:t> </w:t>
            </w:r>
          </w:p>
          <w:p w14:paraId="1B6C5929" w14:textId="77777777" w:rsidR="00601D2D" w:rsidRDefault="00601D2D" w:rsidP="00601D2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0"/>
                <w:szCs w:val="20"/>
              </w:rPr>
              <w:t>∙ Citing Textual Evidence </w:t>
            </w:r>
            <w:r>
              <w:rPr>
                <w:rStyle w:val="eop"/>
                <w:rFonts w:ascii="Segoe UI" w:hAnsi="Segoe UI" w:cs="Segoe UI"/>
                <w:color w:val="000000"/>
                <w:sz w:val="20"/>
                <w:szCs w:val="20"/>
              </w:rPr>
              <w:t> </w:t>
            </w:r>
          </w:p>
          <w:p w14:paraId="26A5292D" w14:textId="77777777" w:rsidR="00601D2D" w:rsidRDefault="00601D2D" w:rsidP="00601D2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0"/>
                <w:szCs w:val="20"/>
              </w:rPr>
              <w:t>∙ Text Features </w:t>
            </w:r>
            <w:r>
              <w:rPr>
                <w:rStyle w:val="eop"/>
                <w:rFonts w:ascii="Segoe UI" w:hAnsi="Segoe UI" w:cs="Segoe UI"/>
                <w:color w:val="000000"/>
                <w:sz w:val="20"/>
                <w:szCs w:val="20"/>
              </w:rPr>
              <w:t> </w:t>
            </w:r>
          </w:p>
          <w:p w14:paraId="29296E6D" w14:textId="77777777" w:rsidR="00601D2D" w:rsidRDefault="00601D2D" w:rsidP="00601D2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0"/>
                <w:szCs w:val="20"/>
              </w:rPr>
              <w:t>∙ Media and Formats </w:t>
            </w:r>
            <w:r>
              <w:rPr>
                <w:rStyle w:val="eop"/>
                <w:rFonts w:ascii="Segoe UI" w:hAnsi="Segoe UI" w:cs="Segoe UI"/>
                <w:color w:val="000000"/>
                <w:sz w:val="20"/>
                <w:szCs w:val="20"/>
              </w:rPr>
              <w:t> </w:t>
            </w:r>
          </w:p>
          <w:p w14:paraId="357E2596" w14:textId="77777777" w:rsidR="00601D2D" w:rsidRDefault="00601D2D" w:rsidP="00601D2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0"/>
                <w:szCs w:val="20"/>
              </w:rPr>
              <w:t>∙ Integrating Information from 2 or More Texts on the Same Topic</w:t>
            </w:r>
            <w:r>
              <w:rPr>
                <w:rStyle w:val="eop"/>
                <w:rFonts w:ascii="Segoe UI" w:hAnsi="Segoe UI" w:cs="Segoe UI"/>
                <w:color w:val="000000"/>
                <w:sz w:val="20"/>
                <w:szCs w:val="20"/>
              </w:rPr>
              <w:t> </w:t>
            </w:r>
          </w:p>
          <w:p w14:paraId="0A6A2935" w14:textId="77777777" w:rsidR="00880442" w:rsidRDefault="00880442" w:rsidP="009F5512">
            <w:pPr>
              <w:rPr>
                <w:rFonts w:ascii="Century Gothic" w:hAnsi="Century Gothic"/>
                <w:sz w:val="20"/>
                <w:szCs w:val="20"/>
              </w:rPr>
            </w:pPr>
          </w:p>
        </w:tc>
      </w:tr>
      <w:tr w:rsidR="00880442" w:rsidRPr="00D125F5" w14:paraId="22DDAF9E" w14:textId="77777777" w:rsidTr="1B2E7D60">
        <w:trPr>
          <w:trHeight w:val="260"/>
        </w:trPr>
        <w:tc>
          <w:tcPr>
            <w:tcW w:w="630" w:type="dxa"/>
            <w:shd w:val="clear" w:color="auto" w:fill="auto"/>
          </w:tcPr>
          <w:p w14:paraId="2768D38E" w14:textId="77777777" w:rsidR="00880442" w:rsidRDefault="00880442" w:rsidP="009F5512">
            <w:pPr>
              <w:rPr>
                <w:rFonts w:ascii="Century Gothic" w:hAnsi="Century Gothic"/>
                <w:b/>
                <w:sz w:val="22"/>
                <w:szCs w:val="22"/>
              </w:rPr>
            </w:pPr>
          </w:p>
          <w:p w14:paraId="7B88B40B" w14:textId="77777777" w:rsidR="00880442" w:rsidRDefault="00880442" w:rsidP="009F5512">
            <w:pPr>
              <w:rPr>
                <w:rFonts w:ascii="Century Gothic" w:hAnsi="Century Gothic"/>
                <w:sz w:val="22"/>
                <w:szCs w:val="22"/>
              </w:rPr>
            </w:pPr>
            <w:r>
              <w:rPr>
                <w:rFonts w:ascii="Century Gothic" w:hAnsi="Century Gothic"/>
                <w:sz w:val="22"/>
                <w:szCs w:val="22"/>
              </w:rPr>
              <w:t>9</w:t>
            </w:r>
          </w:p>
          <w:p w14:paraId="466FF272" w14:textId="77777777" w:rsidR="00880442" w:rsidRPr="00163858" w:rsidRDefault="00880442" w:rsidP="009F5512">
            <w:pPr>
              <w:rPr>
                <w:rFonts w:ascii="Century Gothic" w:hAnsi="Century Gothic"/>
                <w:sz w:val="22"/>
                <w:szCs w:val="22"/>
              </w:rPr>
            </w:pPr>
          </w:p>
        </w:tc>
        <w:tc>
          <w:tcPr>
            <w:tcW w:w="2250" w:type="dxa"/>
            <w:shd w:val="clear" w:color="auto" w:fill="auto"/>
          </w:tcPr>
          <w:p w14:paraId="4FB4E158" w14:textId="77777777" w:rsidR="00880442" w:rsidRDefault="00880442" w:rsidP="009F5512">
            <w:pPr>
              <w:rPr>
                <w:rFonts w:ascii="Century Gothic" w:hAnsi="Century Gothic"/>
                <w:b/>
                <w:sz w:val="22"/>
                <w:szCs w:val="22"/>
              </w:rPr>
            </w:pPr>
          </w:p>
          <w:p w14:paraId="6935D651" w14:textId="77777777" w:rsidR="00880442" w:rsidRDefault="00880442" w:rsidP="009F5512">
            <w:pPr>
              <w:rPr>
                <w:rFonts w:ascii="Century Gothic" w:hAnsi="Century Gothic"/>
                <w:sz w:val="22"/>
                <w:szCs w:val="22"/>
              </w:rPr>
            </w:pPr>
            <w:r>
              <w:rPr>
                <w:rFonts w:ascii="Century Gothic" w:hAnsi="Century Gothic"/>
                <w:sz w:val="22"/>
                <w:szCs w:val="22"/>
              </w:rPr>
              <w:t>How will instruction be impacted by the Cross Cutting Concepts and the Science &amp; Engineering Practices?</w:t>
            </w:r>
          </w:p>
          <w:p w14:paraId="516BCA1A" w14:textId="77777777" w:rsidR="00880442" w:rsidRPr="00163858" w:rsidRDefault="00880442" w:rsidP="009F5512">
            <w:pPr>
              <w:rPr>
                <w:rFonts w:ascii="Century Gothic" w:hAnsi="Century Gothic"/>
                <w:sz w:val="22"/>
                <w:szCs w:val="22"/>
              </w:rPr>
            </w:pPr>
          </w:p>
        </w:tc>
        <w:tc>
          <w:tcPr>
            <w:tcW w:w="6750" w:type="dxa"/>
            <w:shd w:val="clear" w:color="auto" w:fill="auto"/>
          </w:tcPr>
          <w:p w14:paraId="6A789CC9" w14:textId="5DCDF2A7" w:rsidR="00DD2189" w:rsidRPr="00FB020E" w:rsidRDefault="00DD2189" w:rsidP="009F5512">
            <w:pPr>
              <w:rPr>
                <w:rFonts w:ascii="Century Gothic" w:hAnsi="Century Gothic"/>
                <w:b/>
                <w:sz w:val="20"/>
                <w:szCs w:val="20"/>
              </w:rPr>
            </w:pPr>
            <w:r w:rsidRPr="00FB020E">
              <w:rPr>
                <w:rFonts w:ascii="Century Gothic" w:hAnsi="Century Gothic"/>
                <w:b/>
                <w:sz w:val="20"/>
                <w:szCs w:val="20"/>
              </w:rPr>
              <w:t>Crosscutting Concept(s):</w:t>
            </w:r>
          </w:p>
          <w:p w14:paraId="6435E98C" w14:textId="49A62F1E" w:rsidR="00DD2189" w:rsidRPr="00FB020E" w:rsidRDefault="00CC19C0" w:rsidP="009F5512">
            <w:pPr>
              <w:rPr>
                <w:rFonts w:ascii="Century Gothic" w:hAnsi="Century Gothic"/>
                <w:sz w:val="20"/>
                <w:szCs w:val="20"/>
                <w:u w:val="single"/>
              </w:rPr>
            </w:pPr>
            <w:r>
              <w:rPr>
                <w:rFonts w:ascii="Century Gothic" w:hAnsi="Century Gothic"/>
                <w:sz w:val="20"/>
                <w:szCs w:val="20"/>
                <w:u w:val="single"/>
              </w:rPr>
              <w:t>Structure and Function</w:t>
            </w:r>
          </w:p>
          <w:p w14:paraId="5ADFBE2D" w14:textId="2A9EBB07" w:rsidR="00DD2189" w:rsidRPr="00B4624E" w:rsidRDefault="00B4624E" w:rsidP="00B4624E">
            <w:pPr>
              <w:pStyle w:val="ListParagraph"/>
              <w:numPr>
                <w:ilvl w:val="0"/>
                <w:numId w:val="5"/>
              </w:numPr>
              <w:rPr>
                <w:rFonts w:ascii="Century Gothic" w:hAnsi="Century Gothic"/>
                <w:b/>
                <w:sz w:val="20"/>
                <w:szCs w:val="20"/>
                <w:u w:val="single"/>
              </w:rPr>
            </w:pPr>
            <w:r w:rsidRPr="00B4624E">
              <w:rPr>
                <w:rFonts w:ascii="Century Gothic" w:hAnsi="Century Gothic" w:cs="Helvetica"/>
                <w:color w:val="333333"/>
                <w:sz w:val="20"/>
                <w:szCs w:val="20"/>
                <w:shd w:val="clear" w:color="auto" w:fill="FFFFFF"/>
              </w:rPr>
              <w:t>Investigating or designing new systems or structures requires a detailed examination of the properties of different materials, the structures of different components, and connections of components to reveal its function and/or solve a problem.</w:t>
            </w:r>
          </w:p>
          <w:p w14:paraId="2679D250" w14:textId="77777777" w:rsidR="00B4624E" w:rsidRPr="00B4624E" w:rsidRDefault="00B4624E" w:rsidP="00B4624E">
            <w:pPr>
              <w:pStyle w:val="ListParagraph"/>
              <w:rPr>
                <w:rFonts w:ascii="Century Gothic" w:hAnsi="Century Gothic"/>
                <w:b/>
                <w:sz w:val="20"/>
                <w:szCs w:val="20"/>
                <w:u w:val="single"/>
              </w:rPr>
            </w:pPr>
          </w:p>
          <w:p w14:paraId="380DBD63" w14:textId="77777777" w:rsidR="00DD2189" w:rsidRPr="00FB020E" w:rsidRDefault="00DD2189" w:rsidP="009F5512">
            <w:pPr>
              <w:rPr>
                <w:rFonts w:ascii="Century Gothic" w:hAnsi="Century Gothic"/>
                <w:b/>
                <w:sz w:val="20"/>
                <w:szCs w:val="20"/>
              </w:rPr>
            </w:pPr>
            <w:r w:rsidRPr="00FB020E">
              <w:rPr>
                <w:rFonts w:ascii="Century Gothic" w:hAnsi="Century Gothic"/>
                <w:b/>
                <w:sz w:val="20"/>
                <w:szCs w:val="20"/>
              </w:rPr>
              <w:t>Science and Engineering Practice(s):</w:t>
            </w:r>
          </w:p>
          <w:p w14:paraId="2FE2B726" w14:textId="2A881F7E" w:rsidR="006D2536" w:rsidRDefault="00CC19C0" w:rsidP="009F5512">
            <w:pPr>
              <w:rPr>
                <w:rFonts w:ascii="Century Gothic" w:hAnsi="Century Gothic"/>
                <w:sz w:val="20"/>
                <w:szCs w:val="20"/>
                <w:u w:val="single"/>
              </w:rPr>
            </w:pPr>
            <w:r>
              <w:rPr>
                <w:rFonts w:ascii="Century Gothic" w:hAnsi="Century Gothic"/>
                <w:sz w:val="20"/>
                <w:szCs w:val="20"/>
                <w:u w:val="single"/>
              </w:rPr>
              <w:t>Constructing explanations and designing solutions</w:t>
            </w:r>
          </w:p>
          <w:p w14:paraId="55680385" w14:textId="77777777" w:rsidR="00FB020E" w:rsidRDefault="00B4624E" w:rsidP="00B4624E">
            <w:pPr>
              <w:pStyle w:val="ListParagraph"/>
              <w:numPr>
                <w:ilvl w:val="0"/>
                <w:numId w:val="5"/>
              </w:numPr>
              <w:rPr>
                <w:rFonts w:ascii="Century Gothic" w:hAnsi="Century Gothic"/>
                <w:sz w:val="20"/>
                <w:szCs w:val="20"/>
              </w:rPr>
            </w:pPr>
            <w:r w:rsidRPr="00B4624E">
              <w:rPr>
                <w:rFonts w:ascii="Century Gothic" w:hAnsi="Century Gothic"/>
                <w:sz w:val="20"/>
                <w:szCs w:val="20"/>
              </w:rPr>
              <w:t xml:space="preserve">Construct and revise an explanation based on valid and reliable evidence obtained from a variety of sources (including students’ own investigations, models, theories, simulations, peer review) and the assumption that theories </w:t>
            </w:r>
            <w:r w:rsidRPr="00B4624E">
              <w:rPr>
                <w:rFonts w:ascii="Century Gothic" w:hAnsi="Century Gothic"/>
                <w:sz w:val="20"/>
                <w:szCs w:val="20"/>
              </w:rPr>
              <w:lastRenderedPageBreak/>
              <w:t>and laws that describe the natural world operate today as they did in the past and will continue to do so in the future.</w:t>
            </w:r>
          </w:p>
          <w:p w14:paraId="2F3517C5" w14:textId="6AA91AE3" w:rsidR="00B4624E" w:rsidRPr="006D2536" w:rsidRDefault="00B4624E" w:rsidP="00B4624E">
            <w:pPr>
              <w:pStyle w:val="ListParagraph"/>
              <w:numPr>
                <w:ilvl w:val="0"/>
                <w:numId w:val="5"/>
              </w:numPr>
              <w:rPr>
                <w:rFonts w:ascii="Century Gothic" w:hAnsi="Century Gothic"/>
                <w:sz w:val="20"/>
                <w:szCs w:val="20"/>
              </w:rPr>
            </w:pPr>
            <w:r w:rsidRPr="00B4624E">
              <w:rPr>
                <w:rFonts w:ascii="Century Gothic" w:hAnsi="Century Gothic"/>
                <w:sz w:val="20"/>
                <w:szCs w:val="20"/>
              </w:rPr>
              <w:t>Apply scientific reasoning, theory, and/or models to link evidence to the claims to assess the extent to which the reasoning and data support the explanation or conclusion.</w:t>
            </w:r>
          </w:p>
        </w:tc>
      </w:tr>
    </w:tbl>
    <w:p w14:paraId="6A540C96" w14:textId="77777777" w:rsidR="00D06DD2" w:rsidRDefault="00D06DD2"/>
    <w:sectPr w:rsidR="00D06DD2" w:rsidSect="00880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58F"/>
    <w:multiLevelType w:val="hybridMultilevel"/>
    <w:tmpl w:val="F1B07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107E9"/>
    <w:multiLevelType w:val="hybridMultilevel"/>
    <w:tmpl w:val="2FE0210C"/>
    <w:lvl w:ilvl="0" w:tplc="1E88A3B8">
      <w:start w:val="1"/>
      <w:numFmt w:val="decimal"/>
      <w:lvlText w:val="%1."/>
      <w:lvlJc w:val="left"/>
      <w:pPr>
        <w:tabs>
          <w:tab w:val="num" w:pos="720"/>
        </w:tabs>
        <w:ind w:left="720" w:hanging="360"/>
      </w:pPr>
    </w:lvl>
    <w:lvl w:ilvl="1" w:tplc="7A4A003A">
      <w:start w:val="1"/>
      <w:numFmt w:val="decimal"/>
      <w:lvlText w:val="%2."/>
      <w:lvlJc w:val="left"/>
      <w:pPr>
        <w:tabs>
          <w:tab w:val="num" w:pos="1440"/>
        </w:tabs>
        <w:ind w:left="1440" w:hanging="360"/>
      </w:pPr>
    </w:lvl>
    <w:lvl w:ilvl="2" w:tplc="F78EC146" w:tentative="1">
      <w:start w:val="1"/>
      <w:numFmt w:val="decimal"/>
      <w:lvlText w:val="%3."/>
      <w:lvlJc w:val="left"/>
      <w:pPr>
        <w:tabs>
          <w:tab w:val="num" w:pos="2160"/>
        </w:tabs>
        <w:ind w:left="2160" w:hanging="360"/>
      </w:pPr>
    </w:lvl>
    <w:lvl w:ilvl="3" w:tplc="5704A94C" w:tentative="1">
      <w:start w:val="1"/>
      <w:numFmt w:val="decimal"/>
      <w:lvlText w:val="%4."/>
      <w:lvlJc w:val="left"/>
      <w:pPr>
        <w:tabs>
          <w:tab w:val="num" w:pos="2880"/>
        </w:tabs>
        <w:ind w:left="2880" w:hanging="360"/>
      </w:pPr>
    </w:lvl>
    <w:lvl w:ilvl="4" w:tplc="5850782A" w:tentative="1">
      <w:start w:val="1"/>
      <w:numFmt w:val="decimal"/>
      <w:lvlText w:val="%5."/>
      <w:lvlJc w:val="left"/>
      <w:pPr>
        <w:tabs>
          <w:tab w:val="num" w:pos="3600"/>
        </w:tabs>
        <w:ind w:left="3600" w:hanging="360"/>
      </w:pPr>
    </w:lvl>
    <w:lvl w:ilvl="5" w:tplc="87DA5346" w:tentative="1">
      <w:start w:val="1"/>
      <w:numFmt w:val="decimal"/>
      <w:lvlText w:val="%6."/>
      <w:lvlJc w:val="left"/>
      <w:pPr>
        <w:tabs>
          <w:tab w:val="num" w:pos="4320"/>
        </w:tabs>
        <w:ind w:left="4320" w:hanging="360"/>
      </w:pPr>
    </w:lvl>
    <w:lvl w:ilvl="6" w:tplc="3DD8DCFA" w:tentative="1">
      <w:start w:val="1"/>
      <w:numFmt w:val="decimal"/>
      <w:lvlText w:val="%7."/>
      <w:lvlJc w:val="left"/>
      <w:pPr>
        <w:tabs>
          <w:tab w:val="num" w:pos="5040"/>
        </w:tabs>
        <w:ind w:left="5040" w:hanging="360"/>
      </w:pPr>
    </w:lvl>
    <w:lvl w:ilvl="7" w:tplc="1020FC4E" w:tentative="1">
      <w:start w:val="1"/>
      <w:numFmt w:val="decimal"/>
      <w:lvlText w:val="%8."/>
      <w:lvlJc w:val="left"/>
      <w:pPr>
        <w:tabs>
          <w:tab w:val="num" w:pos="5760"/>
        </w:tabs>
        <w:ind w:left="5760" w:hanging="360"/>
      </w:pPr>
    </w:lvl>
    <w:lvl w:ilvl="8" w:tplc="F272C044" w:tentative="1">
      <w:start w:val="1"/>
      <w:numFmt w:val="decimal"/>
      <w:lvlText w:val="%9."/>
      <w:lvlJc w:val="left"/>
      <w:pPr>
        <w:tabs>
          <w:tab w:val="num" w:pos="6480"/>
        </w:tabs>
        <w:ind w:left="6480" w:hanging="360"/>
      </w:pPr>
    </w:lvl>
  </w:abstractNum>
  <w:abstractNum w:abstractNumId="2" w15:restartNumberingAfterBreak="0">
    <w:nsid w:val="22BB21BD"/>
    <w:multiLevelType w:val="hybridMultilevel"/>
    <w:tmpl w:val="F8E2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39BE"/>
    <w:multiLevelType w:val="hybridMultilevel"/>
    <w:tmpl w:val="504617CC"/>
    <w:lvl w:ilvl="0" w:tplc="4D901F72">
      <w:start w:val="1"/>
      <w:numFmt w:val="decimal"/>
      <w:lvlText w:val="%1."/>
      <w:lvlJc w:val="left"/>
      <w:pPr>
        <w:ind w:left="720" w:hanging="360"/>
      </w:pPr>
      <w:rPr>
        <w:rFonts w:ascii="Century Gothic" w:eastAsia="+mn-ea" w:hAnsi="Century Gothic" w:cs="+mn-c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751E6"/>
    <w:multiLevelType w:val="hybridMultilevel"/>
    <w:tmpl w:val="DCCC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D86"/>
    <w:multiLevelType w:val="hybridMultilevel"/>
    <w:tmpl w:val="2FFA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83D3F"/>
    <w:multiLevelType w:val="hybridMultilevel"/>
    <w:tmpl w:val="69149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61435"/>
    <w:multiLevelType w:val="hybridMultilevel"/>
    <w:tmpl w:val="DE501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D18C3"/>
    <w:multiLevelType w:val="hybridMultilevel"/>
    <w:tmpl w:val="7ABC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84C1C"/>
    <w:multiLevelType w:val="hybridMultilevel"/>
    <w:tmpl w:val="4778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685310">
    <w:abstractNumId w:val="1"/>
  </w:num>
  <w:num w:numId="2" w16cid:durableId="2061661053">
    <w:abstractNumId w:val="5"/>
  </w:num>
  <w:num w:numId="3" w16cid:durableId="812254832">
    <w:abstractNumId w:val="4"/>
  </w:num>
  <w:num w:numId="4" w16cid:durableId="1657761600">
    <w:abstractNumId w:val="7"/>
  </w:num>
  <w:num w:numId="5" w16cid:durableId="92753553">
    <w:abstractNumId w:val="8"/>
  </w:num>
  <w:num w:numId="6" w16cid:durableId="1794131175">
    <w:abstractNumId w:val="2"/>
  </w:num>
  <w:num w:numId="7" w16cid:durableId="1635601384">
    <w:abstractNumId w:val="9"/>
  </w:num>
  <w:num w:numId="8" w16cid:durableId="897596211">
    <w:abstractNumId w:val="0"/>
  </w:num>
  <w:num w:numId="9" w16cid:durableId="305668048">
    <w:abstractNumId w:val="6"/>
  </w:num>
  <w:num w:numId="10" w16cid:durableId="148538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NjM0B2ITU0NDcyUdpeDU4uLM/DyQAsNaAIsDnZwsAAAA"/>
  </w:docVars>
  <w:rsids>
    <w:rsidRoot w:val="00880442"/>
    <w:rsid w:val="000308E0"/>
    <w:rsid w:val="000E5A43"/>
    <w:rsid w:val="001D6415"/>
    <w:rsid w:val="00217D74"/>
    <w:rsid w:val="00374908"/>
    <w:rsid w:val="00382A4A"/>
    <w:rsid w:val="003F2016"/>
    <w:rsid w:val="00401ED1"/>
    <w:rsid w:val="00422AC8"/>
    <w:rsid w:val="004325E9"/>
    <w:rsid w:val="004551CA"/>
    <w:rsid w:val="004A436B"/>
    <w:rsid w:val="0056134E"/>
    <w:rsid w:val="005B47F1"/>
    <w:rsid w:val="005C4313"/>
    <w:rsid w:val="00601D2D"/>
    <w:rsid w:val="006958CD"/>
    <w:rsid w:val="006D2536"/>
    <w:rsid w:val="00702B0F"/>
    <w:rsid w:val="007352C5"/>
    <w:rsid w:val="00792A21"/>
    <w:rsid w:val="007C593C"/>
    <w:rsid w:val="00804AE6"/>
    <w:rsid w:val="00880442"/>
    <w:rsid w:val="008A784B"/>
    <w:rsid w:val="008C6456"/>
    <w:rsid w:val="008F5E06"/>
    <w:rsid w:val="00956E37"/>
    <w:rsid w:val="009D75A0"/>
    <w:rsid w:val="009E29DC"/>
    <w:rsid w:val="00A67847"/>
    <w:rsid w:val="00A86C77"/>
    <w:rsid w:val="00AA2B2F"/>
    <w:rsid w:val="00B4624E"/>
    <w:rsid w:val="00B5541A"/>
    <w:rsid w:val="00BA79D2"/>
    <w:rsid w:val="00BE13B6"/>
    <w:rsid w:val="00C25FC4"/>
    <w:rsid w:val="00C8253E"/>
    <w:rsid w:val="00C87C85"/>
    <w:rsid w:val="00CC19C0"/>
    <w:rsid w:val="00D06DD2"/>
    <w:rsid w:val="00D525B5"/>
    <w:rsid w:val="00D57739"/>
    <w:rsid w:val="00D95DB4"/>
    <w:rsid w:val="00DC133F"/>
    <w:rsid w:val="00DC401D"/>
    <w:rsid w:val="00DD2189"/>
    <w:rsid w:val="00DD2A64"/>
    <w:rsid w:val="00E43805"/>
    <w:rsid w:val="00EB3360"/>
    <w:rsid w:val="00F239F1"/>
    <w:rsid w:val="00FB020E"/>
    <w:rsid w:val="00FC3642"/>
    <w:rsid w:val="1B2E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8903"/>
  <w15:chartTrackingRefBased/>
  <w15:docId w15:val="{B54078B6-8D95-4648-88A9-CD8E2E03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4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92A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442"/>
    <w:pPr>
      <w:tabs>
        <w:tab w:val="center" w:pos="4320"/>
        <w:tab w:val="right" w:pos="8640"/>
      </w:tabs>
    </w:pPr>
  </w:style>
  <w:style w:type="character" w:customStyle="1" w:styleId="HeaderChar">
    <w:name w:val="Header Char"/>
    <w:basedOn w:val="DefaultParagraphFont"/>
    <w:link w:val="Header"/>
    <w:uiPriority w:val="99"/>
    <w:rsid w:val="00880442"/>
    <w:rPr>
      <w:rFonts w:eastAsiaTheme="minorEastAsia"/>
      <w:sz w:val="24"/>
      <w:szCs w:val="24"/>
    </w:rPr>
  </w:style>
  <w:style w:type="table" w:styleId="TableGrid">
    <w:name w:val="Table Grid"/>
    <w:basedOn w:val="TableNormal"/>
    <w:uiPriority w:val="59"/>
    <w:rsid w:val="0088044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42"/>
    <w:pPr>
      <w:ind w:left="720"/>
      <w:contextualSpacing/>
    </w:pPr>
  </w:style>
  <w:style w:type="character" w:styleId="Hyperlink">
    <w:name w:val="Hyperlink"/>
    <w:basedOn w:val="DefaultParagraphFont"/>
    <w:uiPriority w:val="99"/>
    <w:unhideWhenUsed/>
    <w:rsid w:val="000E5A43"/>
    <w:rPr>
      <w:color w:val="0563C1" w:themeColor="hyperlink"/>
      <w:u w:val="single"/>
    </w:rPr>
  </w:style>
  <w:style w:type="character" w:customStyle="1" w:styleId="font61">
    <w:name w:val="font61"/>
    <w:basedOn w:val="DefaultParagraphFont"/>
    <w:rsid w:val="00B4624E"/>
    <w:rPr>
      <w:rFonts w:ascii="Century Gothic" w:hAnsi="Century Gothic" w:hint="default"/>
      <w:b w:val="0"/>
      <w:bCs w:val="0"/>
      <w:i w:val="0"/>
      <w:iCs w:val="0"/>
      <w:strike w:val="0"/>
      <w:dstrike w:val="0"/>
      <w:color w:val="000000"/>
      <w:sz w:val="24"/>
      <w:szCs w:val="24"/>
      <w:u w:val="none"/>
      <w:effect w:val="none"/>
    </w:rPr>
  </w:style>
  <w:style w:type="character" w:customStyle="1" w:styleId="font91">
    <w:name w:val="font91"/>
    <w:basedOn w:val="DefaultParagraphFont"/>
    <w:rsid w:val="00D525B5"/>
    <w:rPr>
      <w:rFonts w:ascii="Century Gothic" w:hAnsi="Century Gothic" w:hint="default"/>
      <w:b w:val="0"/>
      <w:bCs w:val="0"/>
      <w:i w:val="0"/>
      <w:iCs w:val="0"/>
      <w:color w:val="000000"/>
      <w:sz w:val="24"/>
      <w:szCs w:val="24"/>
      <w:u w:val="single"/>
    </w:rPr>
  </w:style>
  <w:style w:type="character" w:customStyle="1" w:styleId="font71">
    <w:name w:val="font71"/>
    <w:basedOn w:val="DefaultParagraphFont"/>
    <w:rsid w:val="00D525B5"/>
    <w:rPr>
      <w:rFonts w:ascii="Century Gothic" w:hAnsi="Century Gothic" w:hint="default"/>
      <w:b w:val="0"/>
      <w:bCs w:val="0"/>
      <w:i w:val="0"/>
      <w:iCs w:val="0"/>
      <w:strike w:val="0"/>
      <w:dstrike w:val="0"/>
      <w:color w:val="000000"/>
      <w:sz w:val="24"/>
      <w:szCs w:val="24"/>
      <w:u w:val="none"/>
      <w:effect w:val="none"/>
    </w:rPr>
  </w:style>
  <w:style w:type="character" w:customStyle="1" w:styleId="Heading1Char">
    <w:name w:val="Heading 1 Char"/>
    <w:basedOn w:val="DefaultParagraphFont"/>
    <w:link w:val="Heading1"/>
    <w:uiPriority w:val="9"/>
    <w:rsid w:val="00792A2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01D2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01D2D"/>
  </w:style>
  <w:style w:type="character" w:customStyle="1" w:styleId="eop">
    <w:name w:val="eop"/>
    <w:basedOn w:val="DefaultParagraphFont"/>
    <w:rsid w:val="0060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175">
      <w:bodyDiv w:val="1"/>
      <w:marLeft w:val="0"/>
      <w:marRight w:val="0"/>
      <w:marTop w:val="0"/>
      <w:marBottom w:val="0"/>
      <w:divBdr>
        <w:top w:val="none" w:sz="0" w:space="0" w:color="auto"/>
        <w:left w:val="none" w:sz="0" w:space="0" w:color="auto"/>
        <w:bottom w:val="none" w:sz="0" w:space="0" w:color="auto"/>
        <w:right w:val="none" w:sz="0" w:space="0" w:color="auto"/>
      </w:divBdr>
      <w:divsChild>
        <w:div w:id="1600681612">
          <w:marLeft w:val="0"/>
          <w:marRight w:val="0"/>
          <w:marTop w:val="0"/>
          <w:marBottom w:val="0"/>
          <w:divBdr>
            <w:top w:val="none" w:sz="0" w:space="0" w:color="auto"/>
            <w:left w:val="none" w:sz="0" w:space="0" w:color="auto"/>
            <w:bottom w:val="none" w:sz="0" w:space="0" w:color="auto"/>
            <w:right w:val="none" w:sz="0" w:space="0" w:color="auto"/>
          </w:divBdr>
        </w:div>
      </w:divsChild>
    </w:div>
    <w:div w:id="343360836">
      <w:bodyDiv w:val="1"/>
      <w:marLeft w:val="0"/>
      <w:marRight w:val="0"/>
      <w:marTop w:val="0"/>
      <w:marBottom w:val="0"/>
      <w:divBdr>
        <w:top w:val="none" w:sz="0" w:space="0" w:color="auto"/>
        <w:left w:val="none" w:sz="0" w:space="0" w:color="auto"/>
        <w:bottom w:val="none" w:sz="0" w:space="0" w:color="auto"/>
        <w:right w:val="none" w:sz="0" w:space="0" w:color="auto"/>
      </w:divBdr>
    </w:div>
    <w:div w:id="377239303">
      <w:bodyDiv w:val="1"/>
      <w:marLeft w:val="0"/>
      <w:marRight w:val="0"/>
      <w:marTop w:val="0"/>
      <w:marBottom w:val="0"/>
      <w:divBdr>
        <w:top w:val="none" w:sz="0" w:space="0" w:color="auto"/>
        <w:left w:val="none" w:sz="0" w:space="0" w:color="auto"/>
        <w:bottom w:val="none" w:sz="0" w:space="0" w:color="auto"/>
        <w:right w:val="none" w:sz="0" w:space="0" w:color="auto"/>
      </w:divBdr>
    </w:div>
    <w:div w:id="811560475">
      <w:bodyDiv w:val="1"/>
      <w:marLeft w:val="0"/>
      <w:marRight w:val="0"/>
      <w:marTop w:val="0"/>
      <w:marBottom w:val="0"/>
      <w:divBdr>
        <w:top w:val="none" w:sz="0" w:space="0" w:color="auto"/>
        <w:left w:val="none" w:sz="0" w:space="0" w:color="auto"/>
        <w:bottom w:val="none" w:sz="0" w:space="0" w:color="auto"/>
        <w:right w:val="none" w:sz="0" w:space="0" w:color="auto"/>
      </w:divBdr>
      <w:divsChild>
        <w:div w:id="1764566250">
          <w:marLeft w:val="0"/>
          <w:marRight w:val="0"/>
          <w:marTop w:val="0"/>
          <w:marBottom w:val="0"/>
          <w:divBdr>
            <w:top w:val="none" w:sz="0" w:space="0" w:color="auto"/>
            <w:left w:val="none" w:sz="0" w:space="0" w:color="auto"/>
            <w:bottom w:val="none" w:sz="0" w:space="0" w:color="auto"/>
            <w:right w:val="none" w:sz="0" w:space="0" w:color="auto"/>
          </w:divBdr>
        </w:div>
      </w:divsChild>
    </w:div>
    <w:div w:id="959141531">
      <w:bodyDiv w:val="1"/>
      <w:marLeft w:val="0"/>
      <w:marRight w:val="0"/>
      <w:marTop w:val="0"/>
      <w:marBottom w:val="0"/>
      <w:divBdr>
        <w:top w:val="none" w:sz="0" w:space="0" w:color="auto"/>
        <w:left w:val="none" w:sz="0" w:space="0" w:color="auto"/>
        <w:bottom w:val="none" w:sz="0" w:space="0" w:color="auto"/>
        <w:right w:val="none" w:sz="0" w:space="0" w:color="auto"/>
      </w:divBdr>
      <w:divsChild>
        <w:div w:id="636761350">
          <w:marLeft w:val="0"/>
          <w:marRight w:val="0"/>
          <w:marTop w:val="0"/>
          <w:marBottom w:val="0"/>
          <w:divBdr>
            <w:top w:val="none" w:sz="0" w:space="0" w:color="auto"/>
            <w:left w:val="none" w:sz="0" w:space="0" w:color="auto"/>
            <w:bottom w:val="none" w:sz="0" w:space="0" w:color="auto"/>
            <w:right w:val="none" w:sz="0" w:space="0" w:color="auto"/>
          </w:divBdr>
        </w:div>
      </w:divsChild>
    </w:div>
    <w:div w:id="960376181">
      <w:bodyDiv w:val="1"/>
      <w:marLeft w:val="0"/>
      <w:marRight w:val="0"/>
      <w:marTop w:val="0"/>
      <w:marBottom w:val="0"/>
      <w:divBdr>
        <w:top w:val="none" w:sz="0" w:space="0" w:color="auto"/>
        <w:left w:val="none" w:sz="0" w:space="0" w:color="auto"/>
        <w:bottom w:val="none" w:sz="0" w:space="0" w:color="auto"/>
        <w:right w:val="none" w:sz="0" w:space="0" w:color="auto"/>
      </w:divBdr>
      <w:divsChild>
        <w:div w:id="856121179">
          <w:marLeft w:val="0"/>
          <w:marRight w:val="0"/>
          <w:marTop w:val="0"/>
          <w:marBottom w:val="0"/>
          <w:divBdr>
            <w:top w:val="none" w:sz="0" w:space="0" w:color="auto"/>
            <w:left w:val="none" w:sz="0" w:space="0" w:color="auto"/>
            <w:bottom w:val="none" w:sz="0" w:space="0" w:color="auto"/>
            <w:right w:val="none" w:sz="0" w:space="0" w:color="auto"/>
          </w:divBdr>
        </w:div>
      </w:divsChild>
    </w:div>
    <w:div w:id="1082680891">
      <w:bodyDiv w:val="1"/>
      <w:marLeft w:val="0"/>
      <w:marRight w:val="0"/>
      <w:marTop w:val="0"/>
      <w:marBottom w:val="0"/>
      <w:divBdr>
        <w:top w:val="none" w:sz="0" w:space="0" w:color="auto"/>
        <w:left w:val="none" w:sz="0" w:space="0" w:color="auto"/>
        <w:bottom w:val="none" w:sz="0" w:space="0" w:color="auto"/>
        <w:right w:val="none" w:sz="0" w:space="0" w:color="auto"/>
      </w:divBdr>
      <w:divsChild>
        <w:div w:id="1005672646">
          <w:marLeft w:val="0"/>
          <w:marRight w:val="0"/>
          <w:marTop w:val="0"/>
          <w:marBottom w:val="0"/>
          <w:divBdr>
            <w:top w:val="none" w:sz="0" w:space="0" w:color="auto"/>
            <w:left w:val="none" w:sz="0" w:space="0" w:color="auto"/>
            <w:bottom w:val="none" w:sz="0" w:space="0" w:color="auto"/>
            <w:right w:val="none" w:sz="0" w:space="0" w:color="auto"/>
          </w:divBdr>
        </w:div>
      </w:divsChild>
    </w:div>
    <w:div w:id="1099177418">
      <w:bodyDiv w:val="1"/>
      <w:marLeft w:val="0"/>
      <w:marRight w:val="0"/>
      <w:marTop w:val="0"/>
      <w:marBottom w:val="0"/>
      <w:divBdr>
        <w:top w:val="none" w:sz="0" w:space="0" w:color="auto"/>
        <w:left w:val="none" w:sz="0" w:space="0" w:color="auto"/>
        <w:bottom w:val="none" w:sz="0" w:space="0" w:color="auto"/>
        <w:right w:val="none" w:sz="0" w:space="0" w:color="auto"/>
      </w:divBdr>
      <w:divsChild>
        <w:div w:id="847331481">
          <w:marLeft w:val="0"/>
          <w:marRight w:val="0"/>
          <w:marTop w:val="0"/>
          <w:marBottom w:val="0"/>
          <w:divBdr>
            <w:top w:val="none" w:sz="0" w:space="0" w:color="auto"/>
            <w:left w:val="none" w:sz="0" w:space="0" w:color="auto"/>
            <w:bottom w:val="none" w:sz="0" w:space="0" w:color="auto"/>
            <w:right w:val="none" w:sz="0" w:space="0" w:color="auto"/>
          </w:divBdr>
        </w:div>
      </w:divsChild>
    </w:div>
    <w:div w:id="1337223365">
      <w:bodyDiv w:val="1"/>
      <w:marLeft w:val="0"/>
      <w:marRight w:val="0"/>
      <w:marTop w:val="0"/>
      <w:marBottom w:val="0"/>
      <w:divBdr>
        <w:top w:val="none" w:sz="0" w:space="0" w:color="auto"/>
        <w:left w:val="none" w:sz="0" w:space="0" w:color="auto"/>
        <w:bottom w:val="none" w:sz="0" w:space="0" w:color="auto"/>
        <w:right w:val="none" w:sz="0" w:space="0" w:color="auto"/>
      </w:divBdr>
      <w:divsChild>
        <w:div w:id="1987733313">
          <w:marLeft w:val="0"/>
          <w:marRight w:val="0"/>
          <w:marTop w:val="0"/>
          <w:marBottom w:val="0"/>
          <w:divBdr>
            <w:top w:val="none" w:sz="0" w:space="0" w:color="auto"/>
            <w:left w:val="none" w:sz="0" w:space="0" w:color="auto"/>
            <w:bottom w:val="none" w:sz="0" w:space="0" w:color="auto"/>
            <w:right w:val="none" w:sz="0" w:space="0" w:color="auto"/>
          </w:divBdr>
        </w:div>
      </w:divsChild>
    </w:div>
    <w:div w:id="1344287986">
      <w:bodyDiv w:val="1"/>
      <w:marLeft w:val="0"/>
      <w:marRight w:val="0"/>
      <w:marTop w:val="0"/>
      <w:marBottom w:val="0"/>
      <w:divBdr>
        <w:top w:val="none" w:sz="0" w:space="0" w:color="auto"/>
        <w:left w:val="none" w:sz="0" w:space="0" w:color="auto"/>
        <w:bottom w:val="none" w:sz="0" w:space="0" w:color="auto"/>
        <w:right w:val="none" w:sz="0" w:space="0" w:color="auto"/>
      </w:divBdr>
    </w:div>
    <w:div w:id="1373534430">
      <w:bodyDiv w:val="1"/>
      <w:marLeft w:val="0"/>
      <w:marRight w:val="0"/>
      <w:marTop w:val="0"/>
      <w:marBottom w:val="0"/>
      <w:divBdr>
        <w:top w:val="none" w:sz="0" w:space="0" w:color="auto"/>
        <w:left w:val="none" w:sz="0" w:space="0" w:color="auto"/>
        <w:bottom w:val="none" w:sz="0" w:space="0" w:color="auto"/>
        <w:right w:val="none" w:sz="0" w:space="0" w:color="auto"/>
      </w:divBdr>
      <w:divsChild>
        <w:div w:id="93019818">
          <w:marLeft w:val="0"/>
          <w:marRight w:val="0"/>
          <w:marTop w:val="0"/>
          <w:marBottom w:val="0"/>
          <w:divBdr>
            <w:top w:val="none" w:sz="0" w:space="0" w:color="auto"/>
            <w:left w:val="none" w:sz="0" w:space="0" w:color="auto"/>
            <w:bottom w:val="none" w:sz="0" w:space="0" w:color="auto"/>
            <w:right w:val="none" w:sz="0" w:space="0" w:color="auto"/>
          </w:divBdr>
        </w:div>
      </w:divsChild>
    </w:div>
    <w:div w:id="1426534355">
      <w:bodyDiv w:val="1"/>
      <w:marLeft w:val="0"/>
      <w:marRight w:val="0"/>
      <w:marTop w:val="0"/>
      <w:marBottom w:val="0"/>
      <w:divBdr>
        <w:top w:val="none" w:sz="0" w:space="0" w:color="auto"/>
        <w:left w:val="none" w:sz="0" w:space="0" w:color="auto"/>
        <w:bottom w:val="none" w:sz="0" w:space="0" w:color="auto"/>
        <w:right w:val="none" w:sz="0" w:space="0" w:color="auto"/>
      </w:divBdr>
      <w:divsChild>
        <w:div w:id="1660885062">
          <w:marLeft w:val="0"/>
          <w:marRight w:val="0"/>
          <w:marTop w:val="0"/>
          <w:marBottom w:val="0"/>
          <w:divBdr>
            <w:top w:val="none" w:sz="0" w:space="0" w:color="auto"/>
            <w:left w:val="none" w:sz="0" w:space="0" w:color="auto"/>
            <w:bottom w:val="none" w:sz="0" w:space="0" w:color="auto"/>
            <w:right w:val="none" w:sz="0" w:space="0" w:color="auto"/>
          </w:divBdr>
        </w:div>
      </w:divsChild>
    </w:div>
    <w:div w:id="1493519631">
      <w:bodyDiv w:val="1"/>
      <w:marLeft w:val="0"/>
      <w:marRight w:val="0"/>
      <w:marTop w:val="0"/>
      <w:marBottom w:val="0"/>
      <w:divBdr>
        <w:top w:val="none" w:sz="0" w:space="0" w:color="auto"/>
        <w:left w:val="none" w:sz="0" w:space="0" w:color="auto"/>
        <w:bottom w:val="none" w:sz="0" w:space="0" w:color="auto"/>
        <w:right w:val="none" w:sz="0" w:space="0" w:color="auto"/>
      </w:divBdr>
      <w:divsChild>
        <w:div w:id="400517757">
          <w:marLeft w:val="0"/>
          <w:marRight w:val="0"/>
          <w:marTop w:val="0"/>
          <w:marBottom w:val="0"/>
          <w:divBdr>
            <w:top w:val="none" w:sz="0" w:space="0" w:color="auto"/>
            <w:left w:val="none" w:sz="0" w:space="0" w:color="auto"/>
            <w:bottom w:val="none" w:sz="0" w:space="0" w:color="auto"/>
            <w:right w:val="none" w:sz="0" w:space="0" w:color="auto"/>
          </w:divBdr>
        </w:div>
      </w:divsChild>
    </w:div>
    <w:div w:id="1506702097">
      <w:bodyDiv w:val="1"/>
      <w:marLeft w:val="0"/>
      <w:marRight w:val="0"/>
      <w:marTop w:val="0"/>
      <w:marBottom w:val="0"/>
      <w:divBdr>
        <w:top w:val="none" w:sz="0" w:space="0" w:color="auto"/>
        <w:left w:val="none" w:sz="0" w:space="0" w:color="auto"/>
        <w:bottom w:val="none" w:sz="0" w:space="0" w:color="auto"/>
        <w:right w:val="none" w:sz="0" w:space="0" w:color="auto"/>
      </w:divBdr>
      <w:divsChild>
        <w:div w:id="611517109">
          <w:marLeft w:val="0"/>
          <w:marRight w:val="0"/>
          <w:marTop w:val="0"/>
          <w:marBottom w:val="0"/>
          <w:divBdr>
            <w:top w:val="none" w:sz="0" w:space="0" w:color="auto"/>
            <w:left w:val="none" w:sz="0" w:space="0" w:color="auto"/>
            <w:bottom w:val="none" w:sz="0" w:space="0" w:color="auto"/>
            <w:right w:val="none" w:sz="0" w:space="0" w:color="auto"/>
          </w:divBdr>
        </w:div>
      </w:divsChild>
    </w:div>
    <w:div w:id="1611863613">
      <w:bodyDiv w:val="1"/>
      <w:marLeft w:val="0"/>
      <w:marRight w:val="0"/>
      <w:marTop w:val="0"/>
      <w:marBottom w:val="0"/>
      <w:divBdr>
        <w:top w:val="none" w:sz="0" w:space="0" w:color="auto"/>
        <w:left w:val="none" w:sz="0" w:space="0" w:color="auto"/>
        <w:bottom w:val="none" w:sz="0" w:space="0" w:color="auto"/>
        <w:right w:val="none" w:sz="0" w:space="0" w:color="auto"/>
      </w:divBdr>
      <w:divsChild>
        <w:div w:id="332416214">
          <w:marLeft w:val="0"/>
          <w:marRight w:val="0"/>
          <w:marTop w:val="0"/>
          <w:marBottom w:val="0"/>
          <w:divBdr>
            <w:top w:val="none" w:sz="0" w:space="0" w:color="auto"/>
            <w:left w:val="none" w:sz="0" w:space="0" w:color="auto"/>
            <w:bottom w:val="none" w:sz="0" w:space="0" w:color="auto"/>
            <w:right w:val="none" w:sz="0" w:space="0" w:color="auto"/>
          </w:divBdr>
        </w:div>
      </w:divsChild>
    </w:div>
    <w:div w:id="1628467452">
      <w:bodyDiv w:val="1"/>
      <w:marLeft w:val="0"/>
      <w:marRight w:val="0"/>
      <w:marTop w:val="0"/>
      <w:marBottom w:val="0"/>
      <w:divBdr>
        <w:top w:val="none" w:sz="0" w:space="0" w:color="auto"/>
        <w:left w:val="none" w:sz="0" w:space="0" w:color="auto"/>
        <w:bottom w:val="none" w:sz="0" w:space="0" w:color="auto"/>
        <w:right w:val="none" w:sz="0" w:space="0" w:color="auto"/>
      </w:divBdr>
      <w:divsChild>
        <w:div w:id="502473187">
          <w:marLeft w:val="0"/>
          <w:marRight w:val="0"/>
          <w:marTop w:val="0"/>
          <w:marBottom w:val="0"/>
          <w:divBdr>
            <w:top w:val="none" w:sz="0" w:space="0" w:color="auto"/>
            <w:left w:val="none" w:sz="0" w:space="0" w:color="auto"/>
            <w:bottom w:val="none" w:sz="0" w:space="0" w:color="auto"/>
            <w:right w:val="none" w:sz="0" w:space="0" w:color="auto"/>
          </w:divBdr>
        </w:div>
        <w:div w:id="358287954">
          <w:marLeft w:val="0"/>
          <w:marRight w:val="0"/>
          <w:marTop w:val="0"/>
          <w:marBottom w:val="0"/>
          <w:divBdr>
            <w:top w:val="none" w:sz="0" w:space="0" w:color="auto"/>
            <w:left w:val="none" w:sz="0" w:space="0" w:color="auto"/>
            <w:bottom w:val="none" w:sz="0" w:space="0" w:color="auto"/>
            <w:right w:val="none" w:sz="0" w:space="0" w:color="auto"/>
          </w:divBdr>
        </w:div>
        <w:div w:id="1807383318">
          <w:marLeft w:val="0"/>
          <w:marRight w:val="0"/>
          <w:marTop w:val="0"/>
          <w:marBottom w:val="0"/>
          <w:divBdr>
            <w:top w:val="none" w:sz="0" w:space="0" w:color="auto"/>
            <w:left w:val="none" w:sz="0" w:space="0" w:color="auto"/>
            <w:bottom w:val="none" w:sz="0" w:space="0" w:color="auto"/>
            <w:right w:val="none" w:sz="0" w:space="0" w:color="auto"/>
          </w:divBdr>
        </w:div>
        <w:div w:id="926889870">
          <w:marLeft w:val="0"/>
          <w:marRight w:val="0"/>
          <w:marTop w:val="0"/>
          <w:marBottom w:val="0"/>
          <w:divBdr>
            <w:top w:val="none" w:sz="0" w:space="0" w:color="auto"/>
            <w:left w:val="none" w:sz="0" w:space="0" w:color="auto"/>
            <w:bottom w:val="none" w:sz="0" w:space="0" w:color="auto"/>
            <w:right w:val="none" w:sz="0" w:space="0" w:color="auto"/>
          </w:divBdr>
        </w:div>
        <w:div w:id="1387949933">
          <w:marLeft w:val="0"/>
          <w:marRight w:val="0"/>
          <w:marTop w:val="0"/>
          <w:marBottom w:val="0"/>
          <w:divBdr>
            <w:top w:val="none" w:sz="0" w:space="0" w:color="auto"/>
            <w:left w:val="none" w:sz="0" w:space="0" w:color="auto"/>
            <w:bottom w:val="none" w:sz="0" w:space="0" w:color="auto"/>
            <w:right w:val="none" w:sz="0" w:space="0" w:color="auto"/>
          </w:divBdr>
        </w:div>
      </w:divsChild>
    </w:div>
    <w:div w:id="1650858922">
      <w:bodyDiv w:val="1"/>
      <w:marLeft w:val="0"/>
      <w:marRight w:val="0"/>
      <w:marTop w:val="0"/>
      <w:marBottom w:val="0"/>
      <w:divBdr>
        <w:top w:val="none" w:sz="0" w:space="0" w:color="auto"/>
        <w:left w:val="none" w:sz="0" w:space="0" w:color="auto"/>
        <w:bottom w:val="none" w:sz="0" w:space="0" w:color="auto"/>
        <w:right w:val="none" w:sz="0" w:space="0" w:color="auto"/>
      </w:divBdr>
      <w:divsChild>
        <w:div w:id="2069955230">
          <w:marLeft w:val="0"/>
          <w:marRight w:val="0"/>
          <w:marTop w:val="0"/>
          <w:marBottom w:val="0"/>
          <w:divBdr>
            <w:top w:val="none" w:sz="0" w:space="0" w:color="auto"/>
            <w:left w:val="none" w:sz="0" w:space="0" w:color="auto"/>
            <w:bottom w:val="none" w:sz="0" w:space="0" w:color="auto"/>
            <w:right w:val="none" w:sz="0" w:space="0" w:color="auto"/>
          </w:divBdr>
        </w:div>
      </w:divsChild>
    </w:div>
    <w:div w:id="1944343541">
      <w:bodyDiv w:val="1"/>
      <w:marLeft w:val="0"/>
      <w:marRight w:val="0"/>
      <w:marTop w:val="0"/>
      <w:marBottom w:val="0"/>
      <w:divBdr>
        <w:top w:val="none" w:sz="0" w:space="0" w:color="auto"/>
        <w:left w:val="none" w:sz="0" w:space="0" w:color="auto"/>
        <w:bottom w:val="none" w:sz="0" w:space="0" w:color="auto"/>
        <w:right w:val="none" w:sz="0" w:space="0" w:color="auto"/>
      </w:divBdr>
      <w:divsChild>
        <w:div w:id="699089174">
          <w:marLeft w:val="0"/>
          <w:marRight w:val="0"/>
          <w:marTop w:val="0"/>
          <w:marBottom w:val="0"/>
          <w:divBdr>
            <w:top w:val="none" w:sz="0" w:space="0" w:color="auto"/>
            <w:left w:val="none" w:sz="0" w:space="0" w:color="auto"/>
            <w:bottom w:val="none" w:sz="0" w:space="0" w:color="auto"/>
            <w:right w:val="none" w:sz="0" w:space="0" w:color="auto"/>
          </w:divBdr>
        </w:div>
      </w:divsChild>
    </w:div>
    <w:div w:id="2115663547">
      <w:bodyDiv w:val="1"/>
      <w:marLeft w:val="0"/>
      <w:marRight w:val="0"/>
      <w:marTop w:val="0"/>
      <w:marBottom w:val="0"/>
      <w:divBdr>
        <w:top w:val="none" w:sz="0" w:space="0" w:color="auto"/>
        <w:left w:val="none" w:sz="0" w:space="0" w:color="auto"/>
        <w:bottom w:val="none" w:sz="0" w:space="0" w:color="auto"/>
        <w:right w:val="none" w:sz="0" w:space="0" w:color="auto"/>
      </w:divBdr>
    </w:div>
    <w:div w:id="2146582016">
      <w:bodyDiv w:val="1"/>
      <w:marLeft w:val="0"/>
      <w:marRight w:val="0"/>
      <w:marTop w:val="0"/>
      <w:marBottom w:val="0"/>
      <w:divBdr>
        <w:top w:val="none" w:sz="0" w:space="0" w:color="auto"/>
        <w:left w:val="none" w:sz="0" w:space="0" w:color="auto"/>
        <w:bottom w:val="none" w:sz="0" w:space="0" w:color="auto"/>
        <w:right w:val="none" w:sz="0" w:space="0" w:color="auto"/>
      </w:divBdr>
      <w:divsChild>
        <w:div w:id="1513257163">
          <w:marLeft w:val="0"/>
          <w:marRight w:val="0"/>
          <w:marTop w:val="0"/>
          <w:marBottom w:val="0"/>
          <w:divBdr>
            <w:top w:val="none" w:sz="0" w:space="0" w:color="auto"/>
            <w:left w:val="none" w:sz="0" w:space="0" w:color="auto"/>
            <w:bottom w:val="none" w:sz="0" w:space="0" w:color="auto"/>
            <w:right w:val="none" w:sz="0" w:space="0" w:color="auto"/>
          </w:divBdr>
        </w:div>
        <w:div w:id="671102871">
          <w:marLeft w:val="0"/>
          <w:marRight w:val="0"/>
          <w:marTop w:val="0"/>
          <w:marBottom w:val="0"/>
          <w:divBdr>
            <w:top w:val="none" w:sz="0" w:space="0" w:color="auto"/>
            <w:left w:val="none" w:sz="0" w:space="0" w:color="auto"/>
            <w:bottom w:val="none" w:sz="0" w:space="0" w:color="auto"/>
            <w:right w:val="none" w:sz="0" w:space="0" w:color="auto"/>
          </w:divBdr>
        </w:div>
        <w:div w:id="99761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vvasrealize.com/community/program/553df26a-1307-37cd-952f-f1e052907e12/13/tier/2908a01f-e88b-3ca3-a2b5-8d41f71b9669/14/lesson/048762d7-5f56-45b7-8713-fdac8397daa8/1/content/5d4a2741-6b5f-35d6-9232-ae7830eced25/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vvasrealize.com/community/program/553df26a-1307-37cd-952f-f1e052907e12/13/tier/2908a01f-e88b-3ca3-a2b5-8d41f71b9669/14/lesson/048762d7-5f56-45b7-8713-fdac8397daa8/1/content/9c072b7f-edcc-3197-a31c-32a218306438/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vasrealize.com/community/program/553df26a-1307-37cd-952f-f1e052907e12/13/tier/2908a01f-e88b-3ca3-a2b5-8d41f71b9669/14/lesson/048762d7-5f56-45b7-8713-fdac8397daa8/1/content/1062db50-6f38-3f44-8b3d-f7db02db3449/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vvasrealize.com/community/program/553df26a-1307-37cd-952f-f1e052907e12/13/tier/2908a01f-e88b-3ca3-a2b5-8d41f71b9669/14/lesson/048762d7-5f56-45b7-8713-fdac8397daa8/1/content/bb289190-e1a0-39ef-9ed9-9cc8ecb354ee/15" TargetMode="External"/><Relationship Id="rId4" Type="http://schemas.openxmlformats.org/officeDocument/2006/relationships/numbering" Target="numbering.xml"/><Relationship Id="rId9" Type="http://schemas.openxmlformats.org/officeDocument/2006/relationships/hyperlink" Target="https://www.savvasrealize.com/community/program/553df26a-1307-37cd-952f-f1e052907e12/13/tier/2908a01f-e88b-3ca3-a2b5-8d41f71b9669/14/lesson/1e9138e4-a67f-3312-995c-363936df6385/14/content/f3f48b85-9efa-3239-98da-98606c4f512e/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e24761a-87f2-4dfe-8c4b-32aa08e502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3137DC9AE9844AA3EB299573C96C4C" ma:contentTypeVersion="8" ma:contentTypeDescription="Create a new document." ma:contentTypeScope="" ma:versionID="a329341c710722ccf059fd5fed851981">
  <xsd:schema xmlns:xsd="http://www.w3.org/2001/XMLSchema" xmlns:xs="http://www.w3.org/2001/XMLSchema" xmlns:p="http://schemas.microsoft.com/office/2006/metadata/properties" xmlns:ns2="6e24761a-87f2-4dfe-8c4b-32aa08e502ca" xmlns:ns3="80f9dae1-5646-4fa5-8898-2e2653d9bd9f" targetNamespace="http://schemas.microsoft.com/office/2006/metadata/properties" ma:root="true" ma:fieldsID="119da5e4933ad604adf99a46831e9364" ns2:_="" ns3:_="">
    <xsd:import namespace="6e24761a-87f2-4dfe-8c4b-32aa08e502ca"/>
    <xsd:import namespace="80f9dae1-5646-4fa5-8898-2e2653d9b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4761a-87f2-4dfe-8c4b-32aa08e50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f9dae1-5646-4fa5-8898-2e2653d9bd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F8F9E-2E22-427F-B56D-58C4410E8088}">
  <ds:schemaRefs>
    <ds:schemaRef ds:uri="http://schemas.microsoft.com/office/2006/metadata/properties"/>
    <ds:schemaRef ds:uri="http://schemas.microsoft.com/office/infopath/2007/PartnerControls"/>
    <ds:schemaRef ds:uri="6e24761a-87f2-4dfe-8c4b-32aa08e502ca"/>
  </ds:schemaRefs>
</ds:datastoreItem>
</file>

<file path=customXml/itemProps2.xml><?xml version="1.0" encoding="utf-8"?>
<ds:datastoreItem xmlns:ds="http://schemas.openxmlformats.org/officeDocument/2006/customXml" ds:itemID="{4ACD5D9A-9E6C-4690-B82B-19E329431DBF}">
  <ds:schemaRefs>
    <ds:schemaRef ds:uri="http://schemas.microsoft.com/sharepoint/v3/contenttype/forms"/>
  </ds:schemaRefs>
</ds:datastoreItem>
</file>

<file path=customXml/itemProps3.xml><?xml version="1.0" encoding="utf-8"?>
<ds:datastoreItem xmlns:ds="http://schemas.openxmlformats.org/officeDocument/2006/customXml" ds:itemID="{176BB8C8-8909-47E5-9C67-3B98260AC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4761a-87f2-4dfe-8c4b-32aa08e502ca"/>
    <ds:schemaRef ds:uri="80f9dae1-5646-4fa5-8898-2e2653d9b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leaks</dc:creator>
  <cp:keywords/>
  <dc:description/>
  <cp:lastModifiedBy>ANGELIA T DANIELS</cp:lastModifiedBy>
  <cp:revision>2</cp:revision>
  <cp:lastPrinted>2022-03-22T18:35:00Z</cp:lastPrinted>
  <dcterms:created xsi:type="dcterms:W3CDTF">2023-08-27T19:42:00Z</dcterms:created>
  <dcterms:modified xsi:type="dcterms:W3CDTF">2023-08-27T19:42:00Z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0x010100FB3137DC9AE9844AA3EB299573C96C4C</vt:lpwstr>
  </property>
  <property fmtid="{D5CDD505-2E9C-101B-9397-08002B2CF9AE}" pid="3" name="Order">
    <vt:r8>1760400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